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0A" w:rsidRPr="0085070A" w:rsidRDefault="0085070A" w:rsidP="00A71FDF">
      <w:pPr>
        <w:spacing w:after="0" w:line="594" w:lineRule="atLeast"/>
        <w:jc w:val="center"/>
        <w:outlineLvl w:val="1"/>
        <w:rPr>
          <w:rFonts w:ascii="Georgia" w:eastAsia="Times New Roman" w:hAnsi="Georgia" w:cs="Arial"/>
          <w:color w:val="FF892E"/>
          <w:sz w:val="54"/>
          <w:szCs w:val="54"/>
          <w:lang w:eastAsia="ru-RU"/>
        </w:rPr>
      </w:pPr>
      <w:r w:rsidRPr="0085070A">
        <w:rPr>
          <w:rFonts w:ascii="Georgia" w:eastAsia="Times New Roman" w:hAnsi="Georgia" w:cs="Arial"/>
          <w:color w:val="FF892E"/>
          <w:sz w:val="54"/>
          <w:szCs w:val="54"/>
          <w:lang w:eastAsia="ru-RU"/>
        </w:rPr>
        <w:t xml:space="preserve">Спасение детей от </w:t>
      </w:r>
      <w:proofErr w:type="spellStart"/>
      <w:r w:rsidRPr="0085070A">
        <w:rPr>
          <w:rFonts w:ascii="Georgia" w:eastAsia="Times New Roman" w:hAnsi="Georgia" w:cs="Arial"/>
          <w:color w:val="FF892E"/>
          <w:sz w:val="54"/>
          <w:szCs w:val="54"/>
          <w:lang w:eastAsia="ru-RU"/>
        </w:rPr>
        <w:t>киберпреступлений</w:t>
      </w:r>
      <w:proofErr w:type="spellEnd"/>
    </w:p>
    <w:p w:rsidR="0085070A" w:rsidRPr="0085070A" w:rsidRDefault="0085070A" w:rsidP="0085070A">
      <w:pPr>
        <w:spacing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C7C69"/>
          <w:sz w:val="20"/>
          <w:szCs w:val="20"/>
          <w:lang w:eastAsia="ru-RU"/>
        </w:rPr>
        <w:drawing>
          <wp:inline distT="0" distB="0" distL="0" distR="0">
            <wp:extent cx="1905000" cy="381000"/>
            <wp:effectExtent l="0" t="0" r="0" b="0"/>
            <wp:docPr id="1" name="Рисунок 1" descr="Спасение детей от киберпреступлений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сение детей от киберпреступлений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 Обращение (информационное письмо) генерального директора ОО Центр «Спасение детей от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киберпреступлений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» г. Рязань Пестова С.В. об усилившейся пропаганде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субкультурной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суицидальной моды среди несовершеннолетних посредством создания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пабликов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в социальных сетях, вовлечения детей в различные сообщества под видом </w:t>
      </w:r>
      <w:bookmarkStart w:id="0" w:name="_GoBack"/>
      <w:bookmarkEnd w:id="0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какой-либо игры, распространения в детско-подростковой среде жевательных резинок с содержанием сильнодействующих психотропных веществ с целью склонения детей к суициду.</w:t>
      </w:r>
    </w:p>
    <w:p w:rsidR="0085070A" w:rsidRPr="0085070A" w:rsidRDefault="0085070A" w:rsidP="0085070A">
      <w:pPr>
        <w:spacing w:before="180" w:after="18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Здравствуйте.</w:t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 От лица общественной организации Центр «Спасение детей от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кибер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преступлений», считаю необходимым проинформировать вас, что в глобальной сети интернет, в частности в социальной сети “В контакте”, на данный момент, усилилась активная пропаганда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субкультурной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суицидальной моды. В определенных группах, пропагандирующих это направление, ведется активная работа по склонению подростков к самоубийствам. Во многих паб ликах работают профессиональные психологи, имеющие определенные навыки и использующие специальные технологии для воздействия на неокрепшее сознание детей. Данный контингент людей, проводит работу по выявлению подростков, в разных группах, это могут быть и группы помощи в выполнении домашних заданий, к примеру, литературные объединения, или любой другой направленности. Далее, проводя определенного рода работу приглашают в свои группы, где непосредственно подводят детей к самоубийству. В этих группах дети вовлекаются в игровой форме, получают различные задания, им предлагается определенная музыка, поэзия, литература, романтизирующая смерть.</w:t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      Представители нашей организации являются инициаторами предложений, выдвинутыми в Главное Управление Следственного Комитета РФ, где мы непосредственно принимали участие в ряде “круглых столов”, с руководителями следственного комитета, уголовного розыска, федеральной службы безопасности, экспертов в различных областях, взаимодействие с которыми мы осуществляем постоянно. ГУ СК РФ, в свою очередь выступил с инициативой изменения диспозиции статьи 110 УК РФ,- «Доведение до самоубийства» и включения в нее части, касающейся именно этого воздействия в сети интернет, и в свою очередь внесли предложения в Государственную Думу РФ. Первоначальную информацию о 130 случаях мы предоставили в ГУ СК РФ, на что с их стороны последовала реакция и стали заниматься этой проблемой. На данный момент проект по внесению </w:t>
      </w: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изменений находится на рассмотрении. Для принятия закона необходимо определенное время. У нас так же есть ряд законодательных инициатив, которые мы готовы озвучить. Мы постоянно, на общественных началах, занимаемся выявлением подобных негативных групп, проводим работу непосредственно с подростками, для этого у нас привлечены специалисты в области психиатрии и психологии. По установленным подросткам мы стараемся предупредить родителей, при необходимости взаимодействуем с органами правопорядка. Так же мы передаем информацию для блокировки выявленных групп, но к сожалению, блокировка групп, не всегда бывает эффективной, так как организаторы этих преступных сообществ предусмотрительно и заранее создают резервные группы еще до закрытия основных.</w:t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    Большинство подростков имеют не по одному аккаунту, и зачастую родители не знают о другой страничке ребенка с которой он может общаться со злоумышленниками, выполнять определенные задания. Ввиду огромного охвата и вовлеченности большого количества подростков в эту тему, просим вас оказать помощь в разъяснении родителям ваших школ, о имеющейся опасности. Многие родители считают, что их ребенок не может быть вовлечен в данные игры со смертью. Заверяем вас, что это ложная самоуверенность приводит к трагическим последствиям. По данным Всемирной Организации Здравоохранения, Россия лидирует по количеству самоубийств уже более 5 лет. По данным Следственного Комитета РФ только за этот год мы потеряли более 600 детей.</w:t>
      </w:r>
    </w:p>
    <w:p w:rsidR="0085070A" w:rsidRPr="0085070A" w:rsidRDefault="0085070A" w:rsidP="0085070A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 Так же нами созданы общественные группы в социальных сетях, куда мы приглашаем вступить родителей чтобы они смогли ознакомиться с различными материалами, в том числе и видео по данной угрозе жизни детей, в случае необходимости и по мере сил окажем помощь, во взаимодействии со специалистами. </w:t>
      </w:r>
      <w:hyperlink r:id="rId6" w:history="1">
        <w:r w:rsidRPr="0085070A">
          <w:rPr>
            <w:rFonts w:ascii="Arial" w:eastAsia="Times New Roman" w:hAnsi="Arial" w:cs="Arial"/>
            <w:color w:val="8C7C69"/>
            <w:sz w:val="28"/>
            <w:szCs w:val="28"/>
            <w:lang w:eastAsia="ru-RU"/>
          </w:rPr>
          <w:t>https://vk.com/spasti</w:t>
        </w:r>
      </w:hyperlink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detei, </w:t>
      </w:r>
      <w:hyperlink r:id="rId7" w:history="1">
        <w:r w:rsidRPr="0085070A">
          <w:rPr>
            <w:rFonts w:ascii="Arial" w:eastAsia="Times New Roman" w:hAnsi="Arial" w:cs="Arial"/>
            <w:color w:val="8C7C69"/>
            <w:sz w:val="28"/>
            <w:szCs w:val="28"/>
            <w:lang w:eastAsia="ru-RU"/>
          </w:rPr>
          <w:t>https://ok.ru/spastidetei</w:t>
        </w:r>
      </w:hyperlink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,</w:t>
      </w:r>
      <w:hyperlink r:id="rId8" w:history="1">
        <w:r w:rsidRPr="0085070A">
          <w:rPr>
            <w:rFonts w:ascii="Arial" w:eastAsia="Times New Roman" w:hAnsi="Arial" w:cs="Arial"/>
            <w:color w:val="8C7C69"/>
            <w:sz w:val="28"/>
            <w:szCs w:val="28"/>
            <w:lang w:eastAsia="ru-RU"/>
          </w:rPr>
          <w:t>https://www.facebook.com/spastidetei</w:t>
        </w:r>
      </w:hyperlink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 В конце октября 2016 года телеканалом Культура будет выпущен 2-х часовой документальный фильм с нашим участием, родителей погибших детей. Так же по предварительным планам компанией НТВ их расследование, с нашими интервью выйдет 22 октября 2016 года. Журналистом Общероссийского издания “Новой Газеты” Галиной </w:t>
      </w:r>
      <w:proofErr w:type="spellStart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Мурсалиевой</w:t>
      </w:r>
      <w:proofErr w:type="spellEnd"/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 подготовлена документальная книга, анализ и информацию для которой, в частности предоставили и мы. Выпуск книги планируется так же на конец октября 2016 года.</w:t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 xml:space="preserve">   По имеющейся у нас информации, организаторы групп, готовят массовые самоубийства на территории РФ. Данная информация передана во все правоохранительные структуры, но необходимо непосредственно довести до родителей и усилить контроль со стороны именно дома и семьи, чтобы предотвратить несчастье. В частности, организаторами групп массовые </w:t>
      </w: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lastRenderedPageBreak/>
        <w:t>акции планируются на 17 ноября, 23 ноября, 26 декабря 2016. К сожалению, отдельные случаи происходят практически ежедневно.</w:t>
      </w:r>
    </w:p>
    <w:p w:rsidR="0085070A" w:rsidRPr="0085070A" w:rsidRDefault="0085070A" w:rsidP="0085070A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 Для родителей нами подготовлен буклет, в котором расписаны основные признаки вовлеченности подростка. Мы просим вас, принять по возможности активное участие и попросить учителей, классных руководителей распространить памятку среди родителей, посмотреть страницы учеников. Среди членов нашей организации есть большое количество родителей и погибших детей, благодаря информации от которых мы смогли обобщить все случаи, выявить опасные признаки воздействия на детей. Цена этой памятки,- жизни наших уже ушедших детей. К сожалению раньше этой проблемой никто не занимался так глубоко, и такой обобщенной информации не было. Так же при необходимости скачать памятку можно с сайта </w:t>
      </w:r>
      <w:hyperlink r:id="rId9" w:history="1">
        <w:r w:rsidRPr="0085070A">
          <w:rPr>
            <w:rFonts w:ascii="Arial" w:eastAsia="Times New Roman" w:hAnsi="Arial" w:cs="Arial"/>
            <w:color w:val="8C7C69"/>
            <w:sz w:val="28"/>
            <w:szCs w:val="28"/>
            <w:lang w:eastAsia="ru-RU"/>
          </w:rPr>
          <w:t>http://62ru.ru</w:t>
        </w:r>
      </w:hyperlink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, наполнение которого продолжается.</w:t>
      </w:r>
    </w:p>
    <w:p w:rsidR="0085070A" w:rsidRPr="0085070A" w:rsidRDefault="0085070A" w:rsidP="0085070A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  P.S: Сообщаем так же вам, что по поступившей, информации от журналистов НТВ, получившей подтверждение в МВД РФ, возле школ злоумышленниками с вовлечением в преступную деятельность подростков в ряде регионов страны проводится раздача под видом жевательных резинок сильнодействующих психотропных средств. Есть ряд смертей. Пожалуйста предупредите родителей об угрозе принимать детьми от кого-либо подобные изделия. Хотелось бы, чтобы родители провели дома разъяснительную работу с детьми. </w:t>
      </w:r>
    </w:p>
    <w:p w:rsidR="0085070A" w:rsidRPr="0085070A" w:rsidRDefault="0085070A" w:rsidP="0085070A">
      <w:pPr>
        <w:spacing w:before="180" w:after="240" w:line="240" w:lineRule="auto"/>
        <w:jc w:val="center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Давайте предотвратим несчастья, дадим детям жизнь!</w:t>
      </w:r>
    </w:p>
    <w:p w:rsidR="0085070A" w:rsidRPr="0085070A" w:rsidRDefault="0085070A" w:rsidP="0085070A">
      <w:pPr>
        <w:spacing w:before="180" w:after="18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генеральный директор</w:t>
      </w:r>
    </w:p>
    <w:p w:rsidR="0085070A" w:rsidRPr="0085070A" w:rsidRDefault="0085070A" w:rsidP="0085070A">
      <w:pPr>
        <w:spacing w:before="180" w:after="18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</w:t>
      </w:r>
    </w:p>
    <w:p w:rsidR="0085070A" w:rsidRPr="0085070A" w:rsidRDefault="0085070A" w:rsidP="0085070A">
      <w:pPr>
        <w:spacing w:before="180" w:after="18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«Спасение детей от </w:t>
      </w:r>
      <w:proofErr w:type="spellStart"/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</w:p>
    <w:p w:rsidR="0085070A" w:rsidRPr="0085070A" w:rsidRDefault="0085070A" w:rsidP="0085070A">
      <w:pPr>
        <w:spacing w:before="180" w:after="18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преступлений” </w:t>
      </w:r>
      <w:proofErr w:type="spellStart"/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г.Рязань</w:t>
      </w:r>
      <w:proofErr w:type="spellEnd"/>
    </w:p>
    <w:p w:rsidR="0085070A" w:rsidRPr="0085070A" w:rsidRDefault="0085070A" w:rsidP="0085070A">
      <w:pPr>
        <w:spacing w:before="180" w:after="180" w:line="240" w:lineRule="auto"/>
        <w:jc w:val="right"/>
        <w:rPr>
          <w:rFonts w:ascii="Arial" w:eastAsia="Times New Roman" w:hAnsi="Arial" w:cs="Arial"/>
          <w:color w:val="433B32"/>
          <w:sz w:val="20"/>
          <w:szCs w:val="20"/>
          <w:lang w:eastAsia="ru-RU"/>
        </w:rPr>
      </w:pPr>
      <w:r w:rsidRPr="0085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Пестов Сергей Владимирович.</w:t>
      </w:r>
    </w:p>
    <w:p w:rsidR="006F77E3" w:rsidRDefault="006F77E3"/>
    <w:sectPr w:rsidR="006F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4"/>
    <w:rsid w:val="000977C4"/>
    <w:rsid w:val="006F77E3"/>
    <w:rsid w:val="0085070A"/>
    <w:rsid w:val="00A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ABE0-9722-4FEA-BF78-CCD842C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85070A"/>
  </w:style>
  <w:style w:type="character" w:styleId="a3">
    <w:name w:val="Hyperlink"/>
    <w:basedOn w:val="a0"/>
    <w:uiPriority w:val="99"/>
    <w:semiHidden/>
    <w:unhideWhenUsed/>
    <w:rsid w:val="008507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70A"/>
  </w:style>
  <w:style w:type="character" w:styleId="a5">
    <w:name w:val="Strong"/>
    <w:basedOn w:val="a0"/>
    <w:uiPriority w:val="22"/>
    <w:qFormat/>
    <w:rsid w:val="008507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astidet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pastide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past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ch38ufa.ru/media/k2/items/cache/e8254cdf6a60c0aacb685c6fcaf4d937_XL.jpg" TargetMode="External"/><Relationship Id="rId9" Type="http://schemas.openxmlformats.org/officeDocument/2006/relationships/hyperlink" Target="http://62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2016-11-21T19:44:00Z</dcterms:created>
  <dcterms:modified xsi:type="dcterms:W3CDTF">2020-05-28T08:03:00Z</dcterms:modified>
</cp:coreProperties>
</file>