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C4" w:rsidRPr="00D703E0" w:rsidRDefault="00B768C4" w:rsidP="00B768C4">
      <w:pPr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Государственное казённое общеобразовательное учреждение</w:t>
      </w:r>
    </w:p>
    <w:p w:rsidR="00B768C4" w:rsidRPr="00D703E0" w:rsidRDefault="00B768C4" w:rsidP="00B768C4">
      <w:pPr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Ленинградской области</w:t>
      </w:r>
    </w:p>
    <w:p w:rsidR="00B768C4" w:rsidRPr="00D703E0" w:rsidRDefault="00B768C4" w:rsidP="00B768C4">
      <w:pPr>
        <w:spacing w:after="0" w:line="240" w:lineRule="auto"/>
        <w:jc w:val="center"/>
        <w:rPr>
          <w:sz w:val="24"/>
        </w:rPr>
      </w:pPr>
      <w:r w:rsidRPr="00D703E0">
        <w:rPr>
          <w:b/>
          <w:i/>
          <w:sz w:val="24"/>
        </w:rPr>
        <w:t>«Приозерская школа-интернат, реализующая адаптированные образовательные программы».</w:t>
      </w: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</w:p>
    <w:p w:rsidR="00B768C4" w:rsidRPr="00D703E0" w:rsidRDefault="00B768C4" w:rsidP="00B768C4">
      <w:pPr>
        <w:tabs>
          <w:tab w:val="left" w:pos="12729"/>
        </w:tabs>
        <w:spacing w:after="0" w:line="240" w:lineRule="auto"/>
        <w:rPr>
          <w:b/>
          <w:sz w:val="28"/>
        </w:rPr>
      </w:pPr>
      <w:r w:rsidRPr="00EF7011">
        <w:rPr>
          <w:b/>
          <w:sz w:val="28"/>
        </w:rPr>
        <w:t>«Согласована»</w:t>
      </w:r>
      <w:r>
        <w:rPr>
          <w:b/>
          <w:sz w:val="24"/>
        </w:rPr>
        <w:tab/>
      </w:r>
      <w:r w:rsidRPr="00D703E0">
        <w:rPr>
          <w:b/>
          <w:sz w:val="28"/>
        </w:rPr>
        <w:t xml:space="preserve">«Утверждена» </w:t>
      </w:r>
    </w:p>
    <w:p w:rsidR="00B768C4" w:rsidRDefault="004B5BFE" w:rsidP="00B768C4">
      <w:pPr>
        <w:tabs>
          <w:tab w:val="left" w:pos="12729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на </w:t>
      </w:r>
      <w:proofErr w:type="spellStart"/>
      <w:r>
        <w:rPr>
          <w:b/>
          <w:sz w:val="24"/>
        </w:rPr>
        <w:t>метод.совете</w:t>
      </w:r>
      <w:proofErr w:type="spellEnd"/>
      <w:r w:rsidR="00B768C4">
        <w:rPr>
          <w:b/>
          <w:sz w:val="24"/>
        </w:rPr>
        <w:t xml:space="preserve"> </w:t>
      </w:r>
    </w:p>
    <w:p w:rsidR="00B768C4" w:rsidRDefault="00B768C4" w:rsidP="00B768C4">
      <w:pPr>
        <w:tabs>
          <w:tab w:val="left" w:pos="12281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</w:t>
      </w:r>
      <w:r w:rsidR="004B5BFE">
        <w:rPr>
          <w:b/>
          <w:sz w:val="24"/>
        </w:rPr>
        <w:t>Протокол №1</w:t>
      </w:r>
      <w:r w:rsidR="004B5BFE">
        <w:rPr>
          <w:b/>
          <w:sz w:val="24"/>
        </w:rPr>
        <w:tab/>
        <w:t>Распоряжение №</w:t>
      </w:r>
      <w:r w:rsidR="00561331">
        <w:rPr>
          <w:b/>
          <w:sz w:val="24"/>
        </w:rPr>
        <w:t>274</w:t>
      </w:r>
      <w:r w:rsidR="004B5BFE">
        <w:rPr>
          <w:b/>
          <w:sz w:val="24"/>
        </w:rPr>
        <w:t xml:space="preserve"> </w:t>
      </w:r>
    </w:p>
    <w:p w:rsidR="00B768C4" w:rsidRDefault="00B768C4" w:rsidP="00B768C4">
      <w:pPr>
        <w:tabs>
          <w:tab w:val="left" w:pos="976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от </w:t>
      </w:r>
      <w:r w:rsidR="009718B2">
        <w:rPr>
          <w:b/>
          <w:sz w:val="24"/>
        </w:rPr>
        <w:t>30.08.201</w:t>
      </w:r>
      <w:r w:rsidR="00561331">
        <w:rPr>
          <w:b/>
          <w:sz w:val="24"/>
        </w:rPr>
        <w:t>8</w:t>
      </w:r>
      <w:r w:rsidR="009718B2">
        <w:rPr>
          <w:b/>
          <w:sz w:val="24"/>
        </w:rPr>
        <w:t xml:space="preserve"> г.</w:t>
      </w:r>
    </w:p>
    <w:p w:rsidR="004B5BFE" w:rsidRPr="004B5BFE" w:rsidRDefault="004B5BFE" w:rsidP="004B5BFE">
      <w:pPr>
        <w:tabs>
          <w:tab w:val="left" w:pos="6113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4B5BFE">
        <w:rPr>
          <w:rFonts w:ascii="Times New Roman" w:hAnsi="Times New Roman" w:cs="Times New Roman"/>
          <w:b/>
          <w:color w:val="000000" w:themeColor="text1"/>
        </w:rPr>
        <w:t>от 31.08.201</w:t>
      </w:r>
      <w:r w:rsidR="00561331">
        <w:rPr>
          <w:rFonts w:ascii="Times New Roman" w:hAnsi="Times New Roman" w:cs="Times New Roman"/>
          <w:b/>
          <w:color w:val="000000" w:themeColor="text1"/>
        </w:rPr>
        <w:t>8</w:t>
      </w:r>
      <w:r w:rsidRPr="004B5BFE">
        <w:rPr>
          <w:rFonts w:ascii="Times New Roman" w:hAnsi="Times New Roman" w:cs="Times New Roman"/>
          <w:b/>
          <w:color w:val="000000" w:themeColor="text1"/>
        </w:rPr>
        <w:t>г</w:t>
      </w:r>
    </w:p>
    <w:p w:rsidR="004B5BFE" w:rsidRDefault="004B5BFE" w:rsidP="00B768C4">
      <w:pPr>
        <w:tabs>
          <w:tab w:val="left" w:pos="6113"/>
        </w:tabs>
        <w:spacing w:after="0" w:line="240" w:lineRule="auto"/>
        <w:jc w:val="center"/>
        <w:rPr>
          <w:b/>
          <w:color w:val="FF0000"/>
          <w:sz w:val="36"/>
        </w:rPr>
      </w:pPr>
    </w:p>
    <w:p w:rsidR="00B768C4" w:rsidRPr="009718B2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sz w:val="36"/>
        </w:rPr>
      </w:pPr>
      <w:r w:rsidRPr="009718B2">
        <w:rPr>
          <w:b/>
          <w:sz w:val="36"/>
        </w:rPr>
        <w:t>Адаптированная</w:t>
      </w:r>
    </w:p>
    <w:p w:rsidR="00B768C4" w:rsidRPr="00D703E0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 xml:space="preserve">рабочая </w:t>
      </w:r>
      <w:r w:rsidR="00923B8D">
        <w:rPr>
          <w:b/>
          <w:i/>
          <w:sz w:val="24"/>
        </w:rPr>
        <w:t>развивающая</w:t>
      </w:r>
      <w:r w:rsidRPr="00D703E0">
        <w:rPr>
          <w:b/>
          <w:i/>
          <w:sz w:val="24"/>
        </w:rPr>
        <w:t xml:space="preserve"> программа</w:t>
      </w:r>
    </w:p>
    <w:p w:rsidR="00647CE5" w:rsidRDefault="00647CE5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факультативного курса</w:t>
      </w:r>
    </w:p>
    <w:p w:rsidR="00B768C4" w:rsidRPr="00D703E0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«Шахматы»</w:t>
      </w:r>
    </w:p>
    <w:p w:rsidR="00B768C4" w:rsidRPr="00D703E0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8</w:t>
      </w:r>
      <w:r w:rsidRPr="00D703E0">
        <w:rPr>
          <w:b/>
          <w:i/>
          <w:sz w:val="24"/>
        </w:rPr>
        <w:t xml:space="preserve"> класс</w:t>
      </w:r>
    </w:p>
    <w:p w:rsidR="00B768C4" w:rsidRDefault="00B768C4" w:rsidP="00B768C4">
      <w:pPr>
        <w:tabs>
          <w:tab w:val="left" w:pos="6113"/>
        </w:tabs>
        <w:spacing w:after="0" w:line="240" w:lineRule="auto"/>
        <w:jc w:val="center"/>
        <w:rPr>
          <w:b/>
          <w:i/>
          <w:sz w:val="24"/>
        </w:rPr>
      </w:pPr>
      <w:r w:rsidRPr="00D703E0">
        <w:rPr>
          <w:b/>
          <w:i/>
          <w:sz w:val="24"/>
        </w:rPr>
        <w:t>на 201</w:t>
      </w:r>
      <w:r w:rsidR="00561331">
        <w:rPr>
          <w:b/>
          <w:i/>
          <w:sz w:val="24"/>
        </w:rPr>
        <w:t>8</w:t>
      </w:r>
      <w:r w:rsidRPr="00D703E0">
        <w:rPr>
          <w:b/>
          <w:i/>
          <w:sz w:val="24"/>
        </w:rPr>
        <w:t xml:space="preserve"> – 201</w:t>
      </w:r>
      <w:r w:rsidR="00561331">
        <w:rPr>
          <w:b/>
          <w:i/>
          <w:sz w:val="24"/>
        </w:rPr>
        <w:t>8</w:t>
      </w:r>
      <w:r w:rsidRPr="00D703E0">
        <w:rPr>
          <w:b/>
          <w:i/>
          <w:sz w:val="24"/>
        </w:rPr>
        <w:t xml:space="preserve"> учебный год</w:t>
      </w:r>
    </w:p>
    <w:p w:rsidR="00B768C4" w:rsidRPr="00D703E0" w:rsidRDefault="00B768C4" w:rsidP="00B768C4">
      <w:pPr>
        <w:rPr>
          <w:sz w:val="24"/>
        </w:rPr>
      </w:pPr>
    </w:p>
    <w:p w:rsidR="00B768C4" w:rsidRDefault="00B768C4" w:rsidP="00B768C4">
      <w:pPr>
        <w:rPr>
          <w:sz w:val="24"/>
        </w:rPr>
      </w:pPr>
    </w:p>
    <w:p w:rsidR="00B768C4" w:rsidRPr="00EF7011" w:rsidRDefault="00B768C4" w:rsidP="00B768C4">
      <w:pPr>
        <w:tabs>
          <w:tab w:val="left" w:pos="9605"/>
        </w:tabs>
        <w:spacing w:after="0" w:line="240" w:lineRule="auto"/>
        <w:rPr>
          <w:b/>
          <w:sz w:val="24"/>
        </w:rPr>
      </w:pPr>
      <w:r>
        <w:rPr>
          <w:sz w:val="24"/>
        </w:rPr>
        <w:tab/>
      </w:r>
      <w:r w:rsidRPr="00EF7011">
        <w:rPr>
          <w:b/>
          <w:sz w:val="24"/>
        </w:rPr>
        <w:t>Ответственный за реализацию программы:</w:t>
      </w:r>
    </w:p>
    <w:p w:rsidR="00B768C4" w:rsidRDefault="00C127FA" w:rsidP="004B5BFE">
      <w:pPr>
        <w:tabs>
          <w:tab w:val="left" w:pos="9605"/>
        </w:tabs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B768C4" w:rsidRPr="00EF7011">
        <w:rPr>
          <w:i/>
          <w:sz w:val="24"/>
        </w:rPr>
        <w:t>Силкович</w:t>
      </w:r>
      <w:proofErr w:type="spellEnd"/>
      <w:r w:rsidR="00B768C4" w:rsidRPr="00EF7011">
        <w:rPr>
          <w:i/>
          <w:sz w:val="24"/>
        </w:rPr>
        <w:t xml:space="preserve"> А.А.</w:t>
      </w:r>
    </w:p>
    <w:p w:rsidR="004B5BFE" w:rsidRPr="00EF7011" w:rsidRDefault="004B5BFE" w:rsidP="004B5BFE">
      <w:pPr>
        <w:tabs>
          <w:tab w:val="left" w:pos="9605"/>
        </w:tabs>
        <w:spacing w:after="0" w:line="240" w:lineRule="auto"/>
        <w:jc w:val="right"/>
        <w:rPr>
          <w:i/>
          <w:sz w:val="24"/>
        </w:rPr>
      </w:pPr>
      <w:r>
        <w:rPr>
          <w:i/>
          <w:sz w:val="24"/>
        </w:rPr>
        <w:t>Без квалификационной категории</w:t>
      </w:r>
    </w:p>
    <w:p w:rsidR="00B768C4" w:rsidRDefault="00B768C4" w:rsidP="00B768C4">
      <w:pPr>
        <w:tabs>
          <w:tab w:val="left" w:pos="9605"/>
        </w:tabs>
        <w:spacing w:after="0" w:line="240" w:lineRule="auto"/>
        <w:jc w:val="right"/>
        <w:rPr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ab/>
      </w:r>
      <w:r w:rsidRPr="00EF7011">
        <w:rPr>
          <w:b/>
          <w:i/>
          <w:sz w:val="24"/>
        </w:rPr>
        <w:t>г Приозерск</w:t>
      </w:r>
    </w:p>
    <w:p w:rsidR="00B768C4" w:rsidRDefault="00B768C4" w:rsidP="00B768C4">
      <w:pPr>
        <w:tabs>
          <w:tab w:val="left" w:pos="6521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  <w:t>201</w:t>
      </w:r>
      <w:r w:rsidR="00561331">
        <w:rPr>
          <w:b/>
          <w:i/>
          <w:sz w:val="24"/>
        </w:rPr>
        <w:t>8</w:t>
      </w:r>
      <w:r>
        <w:rPr>
          <w:b/>
          <w:i/>
          <w:sz w:val="24"/>
        </w:rPr>
        <w:t xml:space="preserve"> год</w:t>
      </w: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 w:rsidP="00B768C4">
      <w:pPr>
        <w:tabs>
          <w:tab w:val="left" w:pos="6059"/>
        </w:tabs>
        <w:spacing w:after="0" w:line="240" w:lineRule="auto"/>
        <w:rPr>
          <w:b/>
          <w:i/>
          <w:sz w:val="24"/>
        </w:rPr>
      </w:pPr>
    </w:p>
    <w:p w:rsidR="00B768C4" w:rsidRDefault="00B768C4">
      <w:r>
        <w:lastRenderedPageBreak/>
        <w:br w:type="page"/>
      </w:r>
    </w:p>
    <w:p w:rsidR="00B768C4" w:rsidRPr="009718B2" w:rsidRDefault="00B768C4" w:rsidP="00B768C4">
      <w:pPr>
        <w:jc w:val="center"/>
        <w:rPr>
          <w:b/>
          <w:i/>
          <w:sz w:val="24"/>
        </w:rPr>
      </w:pPr>
      <w:r w:rsidRPr="009718B2">
        <w:rPr>
          <w:b/>
          <w:i/>
          <w:sz w:val="32"/>
        </w:rPr>
        <w:lastRenderedPageBreak/>
        <w:t>Пояснительная записка.</w:t>
      </w:r>
    </w:p>
    <w:p w:rsidR="0021019F" w:rsidRDefault="00B768C4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Рабочая программа по </w:t>
      </w:r>
      <w:r w:rsidR="00647CE5">
        <w:rPr>
          <w:sz w:val="24"/>
        </w:rPr>
        <w:t>факультативному курсу «Шахматы»</w:t>
      </w:r>
      <w:r>
        <w:rPr>
          <w:sz w:val="24"/>
        </w:rPr>
        <w:t xml:space="preserve"> составлена на основе общеразвивающей дополнительной программы по шахматам, в соответствии с Федеральным законом от 29.12.2012 г. № 273 – ФЗ «Об образовании в Российской Федерации», Федеральным законом от 4 декабря 2007 года № 329 – ФЗ «О физической культуре и спорте в Российской Федерации» </w:t>
      </w:r>
      <w:proofErr w:type="gramStart"/>
      <w:r>
        <w:rPr>
          <w:sz w:val="24"/>
        </w:rPr>
        <w:t>( ред.</w:t>
      </w:r>
      <w:proofErr w:type="gramEnd"/>
      <w:r>
        <w:rPr>
          <w:sz w:val="24"/>
        </w:rPr>
        <w:t xml:space="preserve"> От 23.06.2014 г.).</w:t>
      </w:r>
    </w:p>
    <w:p w:rsidR="00B768C4" w:rsidRDefault="00B768C4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Данная рабочая программа предполагает любой уровень подготовленности</w:t>
      </w:r>
      <w:r w:rsidR="00E76847">
        <w:rPr>
          <w:sz w:val="24"/>
        </w:rPr>
        <w:t>.</w:t>
      </w:r>
    </w:p>
    <w:p w:rsidR="00E76847" w:rsidRDefault="00E76847" w:rsidP="00E76847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Шахматы – интеллектуальная игра. Она сочетает в себе элементы логики, спорта и творчества.  Грамотно поставленный  процесс обучения детей шахматным азам позволяет реализовать многие позитивные идеи отечественных теоретиков и практиков – сделать обучение радостным, даёт возможность учить детей без принуждения, поддерживать устойчивый интерес к знаниям, использовать многообразие форм обучения. Стержневым моментом уроков становится</w:t>
      </w:r>
      <w:r w:rsidR="001A2BE1">
        <w:rPr>
          <w:sz w:val="24"/>
        </w:rPr>
        <w:t xml:space="preserve"> деятельность самих учащихся, когда они </w:t>
      </w:r>
      <w:proofErr w:type="gramStart"/>
      <w:r w:rsidR="001A2BE1">
        <w:rPr>
          <w:sz w:val="24"/>
        </w:rPr>
        <w:t>наблюдают ,</w:t>
      </w:r>
      <w:proofErr w:type="gramEnd"/>
      <w:r w:rsidR="001A2BE1">
        <w:rPr>
          <w:sz w:val="24"/>
        </w:rPr>
        <w:t xml:space="preserve">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сказок, рассказов и др.</w:t>
      </w:r>
    </w:p>
    <w:p w:rsidR="001A2BE1" w:rsidRDefault="001A2BE1" w:rsidP="001A2BE1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Шахматы положительно влияют на совершенствование у детей многих психических процессов и таких качеств, как </w:t>
      </w:r>
      <w:proofErr w:type="gramStart"/>
      <w:r>
        <w:rPr>
          <w:sz w:val="24"/>
        </w:rPr>
        <w:t>восприятие ,</w:t>
      </w:r>
      <w:proofErr w:type="gramEnd"/>
      <w:r>
        <w:rPr>
          <w:sz w:val="24"/>
        </w:rPr>
        <w:t xml:space="preserve"> внимание, воображение, память, мышление, начальные формы волевого управления поведением.</w:t>
      </w:r>
    </w:p>
    <w:p w:rsidR="001A2BE1" w:rsidRDefault="001A2BE1" w:rsidP="001A2BE1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Видом спорта, к тому же все детские соревнования носят спортивную направленность. Шахматы по своей природе остаются, прежде всего, игрой. Сейчас шахматы стали профессиональным видом спорта, к тому же все детские соревнования носят  спортивную направленность. Поэтому развитие личности ребёнка происходит через шахматную игру в её спортивной форме. Спорт вырабатывает в человеке ряд необходимых и требуемых в обществе качеств: целеустремлённость, волю, выносливость, терпение, способность</w:t>
      </w:r>
      <w:r w:rsidR="00026AA7">
        <w:rPr>
          <w:sz w:val="24"/>
        </w:rPr>
        <w:t xml:space="preserve"> к концентрации внимания, смелость, расчёт,  умение быстро и правильно принимать решение в меняющейся обстановке и т.д. Шахматы, сочетающие в себе также элементы науки и искусства, могут вырабатывать  у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извлечённые из него уроки способны создать у ребёнка сильнейшую мотивацию к выработке у себя определённых свойств характера. </w:t>
      </w:r>
    </w:p>
    <w:p w:rsidR="00026AA7" w:rsidRPr="00026AA7" w:rsidRDefault="00026AA7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Шахматные игры развивают такой комплекс наиважнейших качеств, что с давних пор приобрели особую социальную значимость – это один из самых лучших и увлекательных видов досуга, когда-либо придуманных человечеством.</w:t>
      </w:r>
    </w:p>
    <w:p w:rsidR="00322079" w:rsidRDefault="00322079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                                                                                                                                                                             </w:t>
      </w:r>
    </w:p>
    <w:p w:rsidR="00FA2E7A" w:rsidRDefault="00322079" w:rsidP="0032207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Жизнь заставляет</w:t>
      </w:r>
      <w:r w:rsidR="00286463">
        <w:rPr>
          <w:sz w:val="24"/>
        </w:rPr>
        <w:t xml:space="preserve"> нас на каждом шагу отстаивать правильность своих воззрений, поступать решительно, проявлять в зависимости от обстоятельств выдержку и твёрдость, осторожность и смелость, умение фантазировать и умение смирять фантазию.  И всё это же самое требуется в шахматах. Они многогранны и обладают эмоциональным потенциалом, дарят «упоение в борьбе», но и </w:t>
      </w:r>
      <w:r w:rsidR="00286463">
        <w:rPr>
          <w:sz w:val="24"/>
        </w:rPr>
        <w:lastRenderedPageBreak/>
        <w:t xml:space="preserve">одновременно требуют умения мобилизовать, и концентрировать внимание, ценить время, сохранять выдержку, распознавать ложь и </w:t>
      </w:r>
      <w:proofErr w:type="gramStart"/>
      <w:r w:rsidR="00286463">
        <w:rPr>
          <w:sz w:val="24"/>
        </w:rPr>
        <w:t>правду ,</w:t>
      </w:r>
      <w:proofErr w:type="gramEnd"/>
      <w:r w:rsidR="00286463">
        <w:rPr>
          <w:sz w:val="24"/>
        </w:rPr>
        <w:t xml:space="preserve"> критически относиться не только к сопернику, но и к самому себе.</w:t>
      </w:r>
    </w:p>
    <w:p w:rsidR="00FA2E7A" w:rsidRDefault="00FA2E7A" w:rsidP="00FA2E7A">
      <w:pPr>
        <w:tabs>
          <w:tab w:val="left" w:pos="1845"/>
        </w:tabs>
        <w:rPr>
          <w:sz w:val="24"/>
        </w:rPr>
      </w:pPr>
      <w:r>
        <w:rPr>
          <w:sz w:val="24"/>
        </w:rPr>
        <w:tab/>
        <w:t>Следовательно, они сочетают в себе элементы искусства, науки и спорта.</w:t>
      </w:r>
    </w:p>
    <w:p w:rsidR="00BD36AE" w:rsidRDefault="00FA2E7A" w:rsidP="00BD36AE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Программа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направлению «Шахматы»</w:t>
      </w:r>
      <w:r w:rsidR="00BD36AE">
        <w:rPr>
          <w:sz w:val="24"/>
        </w:rPr>
        <w:t xml:space="preserve"> может рассматриваться как одна из ступеней к формированию культуры здоровья и неотъемлемой частью всего воспитательного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BD36AE" w:rsidRDefault="00BD36AE" w:rsidP="00BD36AE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Данная программа направлена на </w:t>
      </w:r>
      <w:proofErr w:type="gramStart"/>
      <w:r>
        <w:rPr>
          <w:sz w:val="24"/>
        </w:rPr>
        <w:t>формирование ,</w:t>
      </w:r>
      <w:proofErr w:type="gramEnd"/>
      <w:r>
        <w:rPr>
          <w:sz w:val="24"/>
        </w:rPr>
        <w:t xml:space="preserve"> сохранение и укрепление здоровья учащихся, в основу которой положены культурологический и личностно-ориентированный подходы. Программа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направлению  «Шахматы» носит образовательно-воспитательный характер и направлена на </w:t>
      </w:r>
      <w:r w:rsidRPr="00BD36AE">
        <w:rPr>
          <w:b/>
          <w:i/>
          <w:color w:val="7030A0"/>
          <w:sz w:val="24"/>
        </w:rPr>
        <w:t>осуществление следующей цели:</w:t>
      </w:r>
    </w:p>
    <w:p w:rsidR="00322079" w:rsidRDefault="00BD36AE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- создание условий для личностного и интеллектуального развития учащихся.</w:t>
      </w:r>
    </w:p>
    <w:p w:rsidR="00BD36AE" w:rsidRPr="00BD36AE" w:rsidRDefault="00BD36AE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общей культуры и организации</w:t>
      </w:r>
      <w:r w:rsidR="00503FA9">
        <w:rPr>
          <w:sz w:val="24"/>
        </w:rPr>
        <w:t xml:space="preserve"> содержательного досуга посредством обучения игре в шахматы.</w:t>
      </w:r>
    </w:p>
    <w:p w:rsidR="00503FA9" w:rsidRDefault="00503FA9">
      <w:pPr>
        <w:tabs>
          <w:tab w:val="left" w:pos="1845"/>
        </w:tabs>
        <w:spacing w:after="0" w:line="240" w:lineRule="auto"/>
        <w:rPr>
          <w:sz w:val="24"/>
        </w:rPr>
      </w:pPr>
    </w:p>
    <w:p w:rsidR="00503FA9" w:rsidRPr="00503FA9" w:rsidRDefault="00503FA9" w:rsidP="00503FA9">
      <w:pPr>
        <w:tabs>
          <w:tab w:val="left" w:pos="1845"/>
        </w:tabs>
        <w:spacing w:after="0" w:line="240" w:lineRule="auto"/>
        <w:jc w:val="center"/>
        <w:rPr>
          <w:b/>
          <w:i/>
          <w:color w:val="FF0000"/>
          <w:sz w:val="28"/>
        </w:rPr>
      </w:pPr>
      <w:r w:rsidRPr="009718B2">
        <w:rPr>
          <w:b/>
          <w:i/>
          <w:sz w:val="28"/>
        </w:rPr>
        <w:t>Цель программы</w:t>
      </w:r>
      <w:r w:rsidRPr="00503FA9">
        <w:rPr>
          <w:b/>
          <w:i/>
          <w:color w:val="FF0000"/>
          <w:sz w:val="28"/>
        </w:rPr>
        <w:t>:</w:t>
      </w:r>
    </w:p>
    <w:p w:rsidR="00503FA9" w:rsidRDefault="00503FA9" w:rsidP="00503FA9">
      <w:pPr>
        <w:tabs>
          <w:tab w:val="left" w:pos="1845"/>
        </w:tabs>
        <w:spacing w:after="0"/>
        <w:rPr>
          <w:sz w:val="24"/>
        </w:rPr>
      </w:pP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1. Привитие учащимся интереса к занятиям шахматами.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2. Овладение элементарными основами шахматной игры.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3. Ознакомление с основными тактическими идеями и приёмами.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4. Получение первоначальных знаний по истории шахмат.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5. Приобретение первого опыта участия в соревнованиях.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6. Создание посредством шахмат благоприятных условий для развития мышления, творческих и спортивных способностей учащихся.</w:t>
      </w:r>
    </w:p>
    <w:p w:rsidR="00503FA9" w:rsidRDefault="00503FA9" w:rsidP="00503FA9">
      <w:pPr>
        <w:tabs>
          <w:tab w:val="left" w:pos="1845"/>
        </w:tabs>
        <w:spacing w:after="0" w:line="240" w:lineRule="auto"/>
        <w:rPr>
          <w:sz w:val="24"/>
        </w:rPr>
      </w:pPr>
      <w:r>
        <w:rPr>
          <w:sz w:val="24"/>
        </w:rPr>
        <w:tab/>
        <w:t>7. Формирование всесторонне и гармонично развитой личности.</w:t>
      </w:r>
    </w:p>
    <w:p w:rsidR="00503FA9" w:rsidRDefault="00503FA9" w:rsidP="00503FA9">
      <w:pPr>
        <w:rPr>
          <w:sz w:val="24"/>
        </w:rPr>
      </w:pPr>
    </w:p>
    <w:p w:rsidR="00503FA9" w:rsidRPr="009718B2" w:rsidRDefault="00503FA9" w:rsidP="00503FA9">
      <w:pPr>
        <w:tabs>
          <w:tab w:val="left" w:pos="5730"/>
        </w:tabs>
        <w:rPr>
          <w:b/>
          <w:i/>
          <w:sz w:val="28"/>
        </w:rPr>
      </w:pPr>
      <w:r>
        <w:rPr>
          <w:sz w:val="24"/>
        </w:rPr>
        <w:tab/>
      </w:r>
      <w:r w:rsidRPr="009718B2">
        <w:rPr>
          <w:b/>
          <w:i/>
          <w:sz w:val="28"/>
        </w:rPr>
        <w:t>Задачи программы:</w:t>
      </w:r>
    </w:p>
    <w:p w:rsidR="00503FA9" w:rsidRDefault="00503FA9" w:rsidP="00503FA9">
      <w:pPr>
        <w:jc w:val="center"/>
        <w:rPr>
          <w:i/>
          <w:sz w:val="24"/>
          <w:u w:val="single"/>
        </w:rPr>
      </w:pPr>
      <w:r w:rsidRPr="00503FA9">
        <w:rPr>
          <w:i/>
          <w:sz w:val="24"/>
          <w:u w:val="single"/>
        </w:rPr>
        <w:t>Образовательные:</w:t>
      </w:r>
    </w:p>
    <w:p w:rsidR="00503FA9" w:rsidRDefault="00503FA9" w:rsidP="00503FA9">
      <w:pPr>
        <w:jc w:val="center"/>
        <w:rPr>
          <w:i/>
          <w:sz w:val="24"/>
          <w:u w:val="single"/>
        </w:rPr>
      </w:pPr>
    </w:p>
    <w:p w:rsidR="00503FA9" w:rsidRDefault="00503FA9" w:rsidP="00503FA9">
      <w:pPr>
        <w:jc w:val="center"/>
        <w:rPr>
          <w:i/>
          <w:sz w:val="24"/>
          <w:u w:val="single"/>
        </w:rPr>
      </w:pPr>
    </w:p>
    <w:p w:rsidR="00503FA9" w:rsidRDefault="00503FA9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знаний о шахматной игре, изучение её истории и законов;</w:t>
      </w:r>
    </w:p>
    <w:p w:rsidR="00847B86" w:rsidRDefault="00503FA9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объёма теоретических знаний;</w:t>
      </w:r>
    </w:p>
    <w:p w:rsidR="00847B86" w:rsidRDefault="00847B86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умений и навыков практической игры;</w:t>
      </w:r>
    </w:p>
    <w:p w:rsidR="00847B86" w:rsidRDefault="00847B86" w:rsidP="00847B86">
      <w:pPr>
        <w:tabs>
          <w:tab w:val="left" w:pos="1410"/>
        </w:tabs>
        <w:spacing w:after="0" w:line="240" w:lineRule="auto"/>
        <w:rPr>
          <w:sz w:val="24"/>
        </w:rPr>
      </w:pPr>
      <w:r>
        <w:rPr>
          <w:sz w:val="24"/>
        </w:rPr>
        <w:tab/>
        <w:t>- выполнение учащимися спортивных  разрядов.</w:t>
      </w:r>
    </w:p>
    <w:p w:rsidR="00847B86" w:rsidRDefault="00847B86" w:rsidP="00847B86">
      <w:pPr>
        <w:rPr>
          <w:sz w:val="24"/>
        </w:rPr>
      </w:pPr>
    </w:p>
    <w:p w:rsidR="006B2D65" w:rsidRDefault="006B2D65" w:rsidP="006B2D65">
      <w:pPr>
        <w:tabs>
          <w:tab w:val="left" w:pos="6360"/>
        </w:tabs>
        <w:jc w:val="center"/>
        <w:rPr>
          <w:i/>
          <w:sz w:val="24"/>
          <w:u w:val="single"/>
        </w:rPr>
      </w:pPr>
      <w:r w:rsidRPr="006B2D65">
        <w:rPr>
          <w:i/>
          <w:sz w:val="24"/>
          <w:u w:val="single"/>
        </w:rPr>
        <w:t>Развивающие:</w:t>
      </w:r>
    </w:p>
    <w:p w:rsidR="00F653D0" w:rsidRDefault="006B2D65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мышления и творческих способностей;</w:t>
      </w:r>
    </w:p>
    <w:p w:rsidR="00503FA9" w:rsidRDefault="00F653D0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логики и памяти;</w:t>
      </w:r>
    </w:p>
    <w:p w:rsidR="00F653D0" w:rsidRDefault="00F653D0" w:rsidP="00F653D0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- развитие решительности и чувства ответственности за принятое решение.</w:t>
      </w:r>
    </w:p>
    <w:p w:rsidR="00F653D0" w:rsidRDefault="00F653D0" w:rsidP="00F653D0">
      <w:pPr>
        <w:rPr>
          <w:sz w:val="24"/>
        </w:rPr>
      </w:pPr>
    </w:p>
    <w:p w:rsidR="00F653D0" w:rsidRDefault="00F653D0" w:rsidP="00F653D0">
      <w:pPr>
        <w:tabs>
          <w:tab w:val="left" w:pos="6480"/>
        </w:tabs>
        <w:jc w:val="center"/>
        <w:rPr>
          <w:i/>
          <w:sz w:val="24"/>
          <w:u w:val="single"/>
        </w:rPr>
      </w:pPr>
      <w:r w:rsidRPr="00F653D0">
        <w:rPr>
          <w:i/>
          <w:sz w:val="24"/>
          <w:u w:val="single"/>
        </w:rPr>
        <w:t>Воспитательные: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дисциплинированности и целеустремлённости;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- воспитание доброжелательного </w:t>
      </w:r>
      <w:r w:rsidR="00647CE5">
        <w:rPr>
          <w:sz w:val="24"/>
        </w:rPr>
        <w:t xml:space="preserve"> </w:t>
      </w:r>
      <w:r>
        <w:rPr>
          <w:sz w:val="24"/>
        </w:rPr>
        <w:t xml:space="preserve"> отношения к товарищам, </w:t>
      </w:r>
      <w:proofErr w:type="gramStart"/>
      <w:r>
        <w:rPr>
          <w:sz w:val="24"/>
        </w:rPr>
        <w:t>отзывчивости ;</w:t>
      </w:r>
      <w:proofErr w:type="gramEnd"/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привитие навыков общения в коллективе и внешней культуры поведения;</w:t>
      </w:r>
    </w:p>
    <w:p w:rsidR="00F653D0" w:rsidRDefault="00F653D0" w:rsidP="00F653D0">
      <w:pPr>
        <w:tabs>
          <w:tab w:val="left" w:pos="1740"/>
        </w:tabs>
        <w:spacing w:after="0" w:line="240" w:lineRule="auto"/>
        <w:rPr>
          <w:sz w:val="24"/>
        </w:rPr>
      </w:pPr>
      <w:r>
        <w:rPr>
          <w:sz w:val="24"/>
        </w:rPr>
        <w:tab/>
        <w:t>- формирование потребности в проведении досуга с пользой, снижение риска асоциального поведения.</w:t>
      </w:r>
    </w:p>
    <w:p w:rsidR="00F653D0" w:rsidRDefault="00F653D0" w:rsidP="00F653D0">
      <w:pPr>
        <w:rPr>
          <w:sz w:val="24"/>
        </w:rPr>
      </w:pPr>
    </w:p>
    <w:p w:rsidR="00F653D0" w:rsidRDefault="00F653D0" w:rsidP="00F653D0">
      <w:pPr>
        <w:tabs>
          <w:tab w:val="left" w:pos="2400"/>
        </w:tabs>
        <w:rPr>
          <w:sz w:val="24"/>
        </w:rPr>
      </w:pPr>
      <w:r>
        <w:rPr>
          <w:sz w:val="24"/>
        </w:rPr>
        <w:tab/>
        <w:t>Программа предусматривает 1 занятие  по 1 часу в неделю (34 часа в год).</w:t>
      </w:r>
    </w:p>
    <w:p w:rsidR="00F653D0" w:rsidRPr="009718B2" w:rsidRDefault="00F653D0" w:rsidP="00F653D0">
      <w:pPr>
        <w:tabs>
          <w:tab w:val="left" w:pos="5145"/>
        </w:tabs>
        <w:jc w:val="center"/>
        <w:rPr>
          <w:b/>
          <w:i/>
          <w:sz w:val="28"/>
        </w:rPr>
      </w:pPr>
      <w:r w:rsidRPr="009718B2">
        <w:rPr>
          <w:b/>
          <w:i/>
          <w:sz w:val="28"/>
        </w:rPr>
        <w:t>Основные формы и средства обучения:</w:t>
      </w:r>
    </w:p>
    <w:p w:rsidR="00F653D0" w:rsidRDefault="00F653D0" w:rsidP="00F653D0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Практическая игра.</w:t>
      </w:r>
    </w:p>
    <w:p w:rsidR="00F653D0" w:rsidRDefault="00F653D0" w:rsidP="00F653D0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2. Решение шахматных задач, комбинаций и этюдов.</w:t>
      </w:r>
    </w:p>
    <w:p w:rsidR="00F653D0" w:rsidRDefault="00F653D0" w:rsidP="00B379D2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3. Дидактические  игры и задания, игровые упражнения.</w:t>
      </w:r>
    </w:p>
    <w:p w:rsidR="00B379D2" w:rsidRDefault="00F653D0" w:rsidP="00B379D2">
      <w:pPr>
        <w:tabs>
          <w:tab w:val="left" w:pos="1365"/>
        </w:tabs>
        <w:spacing w:after="0" w:line="240" w:lineRule="auto"/>
        <w:rPr>
          <w:sz w:val="24"/>
        </w:rPr>
      </w:pPr>
      <w:r>
        <w:rPr>
          <w:sz w:val="24"/>
        </w:rPr>
        <w:tab/>
        <w:t>4. Теорет</w:t>
      </w:r>
      <w:r w:rsidR="00B379D2">
        <w:rPr>
          <w:sz w:val="24"/>
        </w:rPr>
        <w:t>ические</w:t>
      </w:r>
      <w:r>
        <w:rPr>
          <w:sz w:val="24"/>
        </w:rPr>
        <w:t xml:space="preserve"> занятия, шахматные игры, шахматные дидактические игрушки.</w:t>
      </w:r>
    </w:p>
    <w:p w:rsidR="00F653D0" w:rsidRDefault="00B379D2" w:rsidP="00B379D2">
      <w:pPr>
        <w:tabs>
          <w:tab w:val="left" w:pos="1365"/>
        </w:tabs>
        <w:rPr>
          <w:sz w:val="24"/>
        </w:rPr>
      </w:pPr>
      <w:r>
        <w:rPr>
          <w:sz w:val="24"/>
        </w:rPr>
        <w:tab/>
        <w:t>5. Участие в турнирах и соревнованиях.</w:t>
      </w:r>
    </w:p>
    <w:p w:rsidR="00B35F3A" w:rsidRDefault="00B35F3A" w:rsidP="00B379D2">
      <w:pPr>
        <w:tabs>
          <w:tab w:val="left" w:pos="1365"/>
        </w:tabs>
        <w:rPr>
          <w:sz w:val="24"/>
        </w:rPr>
      </w:pPr>
    </w:p>
    <w:p w:rsidR="00B35F3A" w:rsidRPr="009718B2" w:rsidRDefault="00B35F3A" w:rsidP="00B35F3A">
      <w:pPr>
        <w:tabs>
          <w:tab w:val="left" w:pos="4845"/>
        </w:tabs>
        <w:jc w:val="center"/>
        <w:rPr>
          <w:b/>
          <w:i/>
          <w:sz w:val="28"/>
        </w:rPr>
      </w:pPr>
      <w:r w:rsidRPr="009718B2">
        <w:rPr>
          <w:b/>
          <w:i/>
          <w:sz w:val="28"/>
        </w:rPr>
        <w:t>Содержание программы и методические рекомендации.</w:t>
      </w:r>
    </w:p>
    <w:p w:rsidR="00B35F3A" w:rsidRDefault="00B35F3A" w:rsidP="00B35F3A">
      <w:pPr>
        <w:tabs>
          <w:tab w:val="left" w:pos="2355"/>
          <w:tab w:val="left" w:pos="4845"/>
        </w:tabs>
        <w:rPr>
          <w:b/>
          <w:i/>
          <w:sz w:val="28"/>
          <w:u w:val="single"/>
        </w:rPr>
      </w:pPr>
      <w:r>
        <w:rPr>
          <w:b/>
          <w:i/>
          <w:color w:val="FF0000"/>
          <w:sz w:val="28"/>
        </w:rPr>
        <w:tab/>
      </w:r>
      <w:r w:rsidRPr="00B35F3A">
        <w:rPr>
          <w:sz w:val="24"/>
          <w:u w:val="single"/>
        </w:rPr>
        <w:t>Обучение осуществляется на основе общих методических принципов:</w:t>
      </w:r>
      <w:r w:rsidRPr="00B35F3A">
        <w:rPr>
          <w:b/>
          <w:i/>
          <w:sz w:val="28"/>
          <w:u w:val="single"/>
        </w:rPr>
        <w:tab/>
      </w:r>
    </w:p>
    <w:p w:rsid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Принцип развивающей  деятельности: игра не ради игры, а с целью развития личности каждого участника и всего коллектива в целом.</w:t>
      </w:r>
    </w:p>
    <w:p w:rsid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4"/>
        </w:rPr>
        <w:tab/>
        <w:t>2. Принцип активной включённости каждого  ребёнка в игровое действие, а не пассивное созерцание со стороны.</w:t>
      </w:r>
    </w:p>
    <w:p w:rsidR="00B35F3A" w:rsidRPr="00B35F3A" w:rsidRDefault="00B35F3A" w:rsidP="00B35F3A">
      <w:pPr>
        <w:tabs>
          <w:tab w:val="left" w:pos="1755"/>
        </w:tabs>
        <w:spacing w:after="0" w:line="240" w:lineRule="auto"/>
        <w:rPr>
          <w:sz w:val="24"/>
        </w:rPr>
      </w:pPr>
      <w:r>
        <w:rPr>
          <w:sz w:val="24"/>
        </w:rPr>
        <w:tab/>
        <w:t>3. Принцип доступности, последовательности и системности изложения программного материала.</w:t>
      </w:r>
    </w:p>
    <w:p w:rsidR="00B35F3A" w:rsidRDefault="00B35F3A">
      <w:pPr>
        <w:tabs>
          <w:tab w:val="left" w:pos="1755"/>
        </w:tabs>
        <w:spacing w:after="0" w:line="240" w:lineRule="auto"/>
        <w:rPr>
          <w:sz w:val="24"/>
        </w:rPr>
      </w:pPr>
    </w:p>
    <w:p w:rsidR="00B35F3A" w:rsidRDefault="00B35F3A" w:rsidP="00B35F3A">
      <w:pPr>
        <w:tabs>
          <w:tab w:val="left" w:pos="2220"/>
        </w:tabs>
        <w:rPr>
          <w:sz w:val="24"/>
          <w:u w:val="single"/>
        </w:rPr>
      </w:pPr>
      <w:r>
        <w:rPr>
          <w:sz w:val="24"/>
        </w:rPr>
        <w:tab/>
      </w:r>
      <w:r w:rsidRPr="00B35F3A">
        <w:rPr>
          <w:sz w:val="24"/>
          <w:u w:val="single"/>
        </w:rPr>
        <w:t>Основой организации работы с детьми  в данной программе является система дидактических принципов:</w:t>
      </w:r>
    </w:p>
    <w:p w:rsidR="00B35F3A" w:rsidRDefault="00B35F3A" w:rsidP="00F02642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1. </w:t>
      </w:r>
      <w:r w:rsidRPr="00E9040C">
        <w:rPr>
          <w:sz w:val="24"/>
          <w:u w:val="single"/>
        </w:rPr>
        <w:t>Принцип психологической комфортности</w:t>
      </w:r>
      <w:r>
        <w:rPr>
          <w:sz w:val="24"/>
        </w:rPr>
        <w:t xml:space="preserve"> – создание образовательной среды, обеспечивающей снятие всех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z w:val="24"/>
        </w:rPr>
        <w:t xml:space="preserve"> факторов учебного процесса.</w:t>
      </w:r>
    </w:p>
    <w:p w:rsidR="00F02642" w:rsidRDefault="00B35F3A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2. </w:t>
      </w:r>
      <w:r w:rsidRPr="00E9040C">
        <w:rPr>
          <w:sz w:val="24"/>
          <w:u w:val="single"/>
        </w:rPr>
        <w:t xml:space="preserve">Принцип </w:t>
      </w:r>
      <w:r w:rsidR="00F02642" w:rsidRPr="00E9040C">
        <w:rPr>
          <w:sz w:val="24"/>
          <w:u w:val="single"/>
          <w:lang w:val="en-US"/>
        </w:rPr>
        <w:t>mini</w:t>
      </w:r>
      <w:r w:rsidR="00F02642" w:rsidRPr="00E9040C">
        <w:rPr>
          <w:sz w:val="24"/>
          <w:u w:val="single"/>
        </w:rPr>
        <w:t xml:space="preserve"> – </w:t>
      </w:r>
      <w:r w:rsidR="00F02642" w:rsidRPr="00E9040C">
        <w:rPr>
          <w:sz w:val="24"/>
          <w:u w:val="single"/>
          <w:lang w:val="en-US"/>
        </w:rPr>
        <w:t>max</w:t>
      </w:r>
      <w:r w:rsidR="00F02642">
        <w:rPr>
          <w:sz w:val="24"/>
        </w:rPr>
        <w:t xml:space="preserve"> – обеспечивается возможность продвижения каждого ребёнка своим темпом.</w:t>
      </w:r>
    </w:p>
    <w:p w:rsidR="00E9040C" w:rsidRPr="00E9040C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E9040C">
        <w:rPr>
          <w:sz w:val="24"/>
        </w:rPr>
        <w:t>3</w:t>
      </w:r>
      <w:r>
        <w:rPr>
          <w:sz w:val="24"/>
        </w:rPr>
        <w:t xml:space="preserve">. </w:t>
      </w:r>
      <w:r w:rsidRPr="00E9040C">
        <w:rPr>
          <w:sz w:val="24"/>
          <w:u w:val="single"/>
        </w:rPr>
        <w:t>Принцип целостного представления о мире</w:t>
      </w:r>
      <w:r>
        <w:rPr>
          <w:sz w:val="24"/>
        </w:rPr>
        <w:t xml:space="preserve"> – при введении нового знания раскрывается его взаимосвязь с предметами и явлениями окружающего мира.</w:t>
      </w:r>
    </w:p>
    <w:p w:rsidR="00F02642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4. </w:t>
      </w:r>
      <w:r w:rsidRPr="00E9040C">
        <w:rPr>
          <w:sz w:val="24"/>
          <w:u w:val="single"/>
        </w:rPr>
        <w:t xml:space="preserve">Принцип вариативности </w:t>
      </w:r>
      <w:r>
        <w:rPr>
          <w:sz w:val="24"/>
        </w:rPr>
        <w:t>– у детей формируется умение осуществлять собственный выбор и им систематически предоставляется возможность выбора.</w:t>
      </w:r>
    </w:p>
    <w:p w:rsidR="00F02642" w:rsidRDefault="00E9040C" w:rsidP="00E9040C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5. </w:t>
      </w:r>
      <w:r w:rsidRPr="00E9040C">
        <w:rPr>
          <w:sz w:val="24"/>
          <w:u w:val="single"/>
        </w:rPr>
        <w:t>Принцип творчества</w:t>
      </w:r>
      <w:r>
        <w:rPr>
          <w:sz w:val="24"/>
        </w:rPr>
        <w:t xml:space="preserve"> – процесс обучения сориентирован на приобретение детьми собственного опыта творческой деятельности.</w:t>
      </w:r>
    </w:p>
    <w:p w:rsidR="00F02642" w:rsidRDefault="00966B5D" w:rsidP="00A22B56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>Изложенные выше принципы интегрируют современные научные взгляды об основах</w:t>
      </w:r>
      <w:r w:rsidR="00A22B56">
        <w:rPr>
          <w:sz w:val="24"/>
        </w:rPr>
        <w:t>организации развивающего обучения, и обеспечивают  решение задач интеллектуального и личностного развития. Это позволяет рассчитывать на проявление у детей устойчивого интереса  к занятиям шахматами, появление умений выстраивать внутренний план действий, развивать пространственное воображение, целеустремлённость, настойчивость в достижении цели, учит принимать самостоятельные решения и нести ответственность за них.</w:t>
      </w:r>
    </w:p>
    <w:p w:rsidR="00F02642" w:rsidRDefault="00A22B56" w:rsidP="00AC0ACA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Особенность программы в том, что на первом году обучения ребёнок делает первые шаги в мире шахмат. Учащиеся знакомятся с историей возникновения шахматной игры, шахматной доской, фигурами, учится выполнять различные дидактические задания, </w:t>
      </w:r>
      <w:proofErr w:type="spellStart"/>
      <w:r w:rsidR="00AC0ACA">
        <w:rPr>
          <w:sz w:val="24"/>
        </w:rPr>
        <w:t>разыгривать</w:t>
      </w:r>
      <w:proofErr w:type="spellEnd"/>
      <w:r w:rsidR="00AC0ACA">
        <w:rPr>
          <w:sz w:val="24"/>
        </w:rPr>
        <w:t xml:space="preserve"> положения с ограниченным количеством фигур, блоки игровых позиций на отдельных фрагментах доски. Большое место отводится изучению «</w:t>
      </w:r>
      <w:proofErr w:type="spellStart"/>
      <w:r w:rsidR="00AC0ACA">
        <w:rPr>
          <w:sz w:val="24"/>
        </w:rPr>
        <w:t>доматового</w:t>
      </w:r>
      <w:proofErr w:type="spellEnd"/>
      <w:r w:rsidR="00AC0ACA">
        <w:rPr>
          <w:sz w:val="24"/>
        </w:rPr>
        <w:t>» периода игры.</w:t>
      </w:r>
    </w:p>
    <w:p w:rsidR="00F02642" w:rsidRDefault="00AC0ACA" w:rsidP="00AC0ACA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На занятиях используется материал, вызывающий особый интерес у детей: загадки, стихи, сказки, песни о шахматах, шахматные миниатюры и инсценировки. Ключевым моментом занятий является деятельность самих детей, в которой они наблюдают за </w:t>
      </w:r>
      <w:r>
        <w:rPr>
          <w:sz w:val="24"/>
        </w:rPr>
        <w:lastRenderedPageBreak/>
        <w:t>передвижением фигур на доске, сравнивают</w:t>
      </w:r>
      <w:r w:rsidR="00702BD8">
        <w:rPr>
          <w:sz w:val="24"/>
        </w:rPr>
        <w:t xml:space="preserve"> силу фигур и их позицию, делают выводы, выясняют закономерности, делают свои первые шаги на шахматной доске. Большое значение при изучении шахматного курса имеет специально организованная игровая деятельность детей на занятиях, использование приёма</w:t>
      </w:r>
      <w:r w:rsidR="00A3606F">
        <w:rPr>
          <w:sz w:val="24"/>
        </w:rPr>
        <w:t xml:space="preserve"> обыгрывания  учебных заданий, создания игровых ситуаций.</w:t>
      </w:r>
    </w:p>
    <w:p w:rsidR="00A3606F" w:rsidRDefault="00A3606F" w:rsidP="00A3606F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Программой «Шахматы», предусматривается 34 занятия (одно занятие в неделю).  </w:t>
      </w:r>
    </w:p>
    <w:p w:rsidR="00F02642" w:rsidRPr="00A3606F" w:rsidRDefault="00A3606F" w:rsidP="00A3606F">
      <w:pPr>
        <w:tabs>
          <w:tab w:val="left" w:pos="1545"/>
        </w:tabs>
        <w:spacing w:after="0" w:line="240" w:lineRule="auto"/>
        <w:jc w:val="center"/>
        <w:rPr>
          <w:b/>
          <w:i/>
          <w:sz w:val="28"/>
          <w:u w:val="single"/>
        </w:rPr>
      </w:pPr>
      <w:r w:rsidRPr="00A3606F">
        <w:rPr>
          <w:b/>
          <w:i/>
          <w:sz w:val="28"/>
          <w:u w:val="single"/>
        </w:rPr>
        <w:t>Учебный курс включает шесть тем: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1, «Шахматная доска».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2. «Шахматные фигуры».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3. «Начальная расстановка фигур».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4. «Ходы и взятие фигур».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5. «Цель шахматной партии».</w:t>
      </w:r>
    </w:p>
    <w:p w:rsidR="00F02642" w:rsidRDefault="00A3606F" w:rsidP="00A3606F">
      <w:pPr>
        <w:tabs>
          <w:tab w:val="left" w:pos="15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>6. «Игра всеми фигурами из начального положения».</w:t>
      </w:r>
    </w:p>
    <w:p w:rsidR="00F02642" w:rsidRDefault="00A3606F" w:rsidP="005C7C4E">
      <w:pPr>
        <w:tabs>
          <w:tab w:val="left" w:pos="1545"/>
        </w:tabs>
        <w:spacing w:after="0" w:line="240" w:lineRule="auto"/>
        <w:rPr>
          <w:sz w:val="24"/>
        </w:rPr>
      </w:pPr>
      <w:r>
        <w:rPr>
          <w:sz w:val="24"/>
        </w:rPr>
        <w:t>На каждом из занятий прорабатывается элементарный шахматный материал с углубленным изучением отдельных тем. Основной упор на занятиях делается на детальном изучении силы и слабости каждой шахматной фигуры, её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</w:t>
      </w:r>
      <w:r w:rsidR="005C7C4E">
        <w:rPr>
          <w:sz w:val="24"/>
        </w:rPr>
        <w:t xml:space="preserve">, что «ладья», к примеру, сильнее </w:t>
      </w:r>
      <w:proofErr w:type="gramStart"/>
      <w:r w:rsidR="005C7C4E">
        <w:rPr>
          <w:sz w:val="24"/>
        </w:rPr>
        <w:t>коня ,</w:t>
      </w:r>
      <w:proofErr w:type="gramEnd"/>
      <w:r w:rsidR="005C7C4E">
        <w:rPr>
          <w:sz w:val="24"/>
        </w:rPr>
        <w:t xml:space="preserve"> а «ферзь» сильнее «ладьи».</w:t>
      </w:r>
    </w:p>
    <w:p w:rsidR="005C7C4E" w:rsidRDefault="005C7C4E" w:rsidP="005C7C4E">
      <w:pPr>
        <w:tabs>
          <w:tab w:val="left" w:pos="1545"/>
        </w:tabs>
        <w:rPr>
          <w:sz w:val="24"/>
        </w:rPr>
      </w:pPr>
      <w:r>
        <w:rPr>
          <w:sz w:val="24"/>
        </w:rPr>
        <w:tab/>
      </w:r>
    </w:p>
    <w:p w:rsidR="00F02642" w:rsidRPr="009718B2" w:rsidRDefault="005712DF" w:rsidP="005712DF">
      <w:pPr>
        <w:tabs>
          <w:tab w:val="left" w:pos="4455"/>
        </w:tabs>
        <w:spacing w:after="0" w:line="240" w:lineRule="auto"/>
        <w:jc w:val="center"/>
        <w:rPr>
          <w:b/>
          <w:i/>
          <w:sz w:val="24"/>
        </w:rPr>
      </w:pPr>
      <w:r w:rsidRPr="009718B2">
        <w:rPr>
          <w:b/>
          <w:i/>
          <w:sz w:val="28"/>
        </w:rPr>
        <w:t>Содержание рабочей программы:</w:t>
      </w:r>
    </w:p>
    <w:p w:rsidR="005712DF" w:rsidRDefault="005712DF" w:rsidP="005712DF">
      <w:pPr>
        <w:tabs>
          <w:tab w:val="left" w:pos="5910"/>
        </w:tabs>
        <w:rPr>
          <w:sz w:val="24"/>
        </w:rPr>
      </w:pPr>
      <w:r>
        <w:rPr>
          <w:sz w:val="24"/>
        </w:rPr>
        <w:tab/>
        <w:t>(34 часа в год, 1 час в неделю)</w:t>
      </w:r>
    </w:p>
    <w:p w:rsidR="005712DF" w:rsidRDefault="005712DF" w:rsidP="005712DF">
      <w:pPr>
        <w:rPr>
          <w:sz w:val="24"/>
        </w:rPr>
      </w:pPr>
    </w:p>
    <w:p w:rsidR="005712DF" w:rsidRDefault="005712DF" w:rsidP="00825310">
      <w:pPr>
        <w:tabs>
          <w:tab w:val="left" w:pos="1650"/>
        </w:tabs>
        <w:spacing w:after="0" w:line="240" w:lineRule="auto"/>
        <w:jc w:val="center"/>
        <w:rPr>
          <w:b/>
          <w:i/>
          <w:sz w:val="28"/>
        </w:rPr>
      </w:pPr>
      <w:r w:rsidRPr="005712DF">
        <w:rPr>
          <w:b/>
          <w:i/>
          <w:sz w:val="28"/>
        </w:rPr>
        <w:t>1.  Шахматная доска.</w:t>
      </w:r>
    </w:p>
    <w:p w:rsidR="00825310" w:rsidRDefault="005712DF" w:rsidP="00825310">
      <w:pPr>
        <w:tabs>
          <w:tab w:val="left" w:pos="1650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Первое знакомство с шахматным королевством. Шахматная доска. Белые и чёрные поля. Горизонталь, вертикаль, диагональ. Центр шахматной доски.</w:t>
      </w:r>
    </w:p>
    <w:p w:rsidR="00825310" w:rsidRDefault="00825310" w:rsidP="00825310">
      <w:pPr>
        <w:tabs>
          <w:tab w:val="left" w:pos="6015"/>
        </w:tabs>
        <w:spacing w:after="0" w:line="240" w:lineRule="auto"/>
        <w:rPr>
          <w:b/>
          <w:i/>
          <w:sz w:val="24"/>
        </w:rPr>
      </w:pPr>
      <w:r>
        <w:rPr>
          <w:sz w:val="24"/>
        </w:rPr>
        <w:tab/>
      </w:r>
      <w:r w:rsidRPr="00825310">
        <w:rPr>
          <w:b/>
          <w:i/>
          <w:sz w:val="28"/>
        </w:rPr>
        <w:t>2. Шахматные фигуры.</w:t>
      </w:r>
    </w:p>
    <w:p w:rsidR="00825310" w:rsidRDefault="00825310" w:rsidP="00825310">
      <w:pPr>
        <w:tabs>
          <w:tab w:val="left" w:pos="1875"/>
        </w:tabs>
        <w:spacing w:after="0" w:line="240" w:lineRule="auto"/>
        <w:rPr>
          <w:sz w:val="24"/>
        </w:rPr>
      </w:pPr>
      <w:r>
        <w:rPr>
          <w:sz w:val="24"/>
        </w:rPr>
        <w:tab/>
        <w:t>Белые фигуры. Чёрные фигуры. Ладья, слон, конь, ферзь, король. Сравнительная сила фигур. Ценность шахматных фигур. (К, С – 3, Л – 5, Ф – 9).</w:t>
      </w:r>
    </w:p>
    <w:p w:rsidR="00F02642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 w:rsidRPr="00825310">
        <w:rPr>
          <w:b/>
          <w:i/>
          <w:sz w:val="32"/>
        </w:rPr>
        <w:t>3. Начальная расстановка фигур.</w:t>
      </w:r>
    </w:p>
    <w:p w:rsidR="00825310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Default="00825310" w:rsidP="00825310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Pr="009F6C19" w:rsidRDefault="00825310" w:rsidP="009F6C19">
      <w:pPr>
        <w:spacing w:after="0" w:line="240" w:lineRule="auto"/>
        <w:rPr>
          <w:sz w:val="24"/>
        </w:rPr>
      </w:pPr>
      <w:r>
        <w:tab/>
      </w:r>
      <w:r>
        <w:tab/>
      </w:r>
      <w:r w:rsidR="009F6C19" w:rsidRPr="009F6C19">
        <w:rPr>
          <w:sz w:val="24"/>
        </w:rPr>
        <w:t>На</w:t>
      </w:r>
      <w:r w:rsidR="009F6C19">
        <w:rPr>
          <w:sz w:val="24"/>
        </w:rPr>
        <w:t xml:space="preserve">чальное положение (начальная позиция). Расположение каждой из фигур в начальном положении; </w:t>
      </w:r>
      <w:proofErr w:type="gramStart"/>
      <w:r w:rsidR="009F6C19">
        <w:rPr>
          <w:sz w:val="24"/>
        </w:rPr>
        <w:t>правило :</w:t>
      </w:r>
      <w:proofErr w:type="gramEnd"/>
      <w:r w:rsidR="009F6C19" w:rsidRPr="009F6C19">
        <w:rPr>
          <w:i/>
          <w:sz w:val="24"/>
        </w:rPr>
        <w:t>«Каждый ферзь любит свой цвет».</w:t>
      </w:r>
      <w:r w:rsidR="009F6C19">
        <w:rPr>
          <w:sz w:val="24"/>
        </w:rPr>
        <w:t>Связь между горизонталями, вертикалями, диагоналями и начальной расстановкой фигур.</w:t>
      </w:r>
    </w:p>
    <w:p w:rsidR="00825310" w:rsidRDefault="00825310" w:rsidP="009F6C19">
      <w:pPr>
        <w:tabs>
          <w:tab w:val="left" w:pos="6135"/>
        </w:tabs>
        <w:spacing w:after="0" w:line="240" w:lineRule="auto"/>
        <w:jc w:val="center"/>
        <w:rPr>
          <w:b/>
          <w:i/>
          <w:sz w:val="32"/>
        </w:rPr>
      </w:pPr>
    </w:p>
    <w:p w:rsidR="00825310" w:rsidRDefault="009F6C19" w:rsidP="009F6C19">
      <w:pPr>
        <w:tabs>
          <w:tab w:val="left" w:pos="5160"/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28"/>
        </w:rPr>
        <w:t>4. Ходы и взятие фигур.</w:t>
      </w:r>
    </w:p>
    <w:p w:rsidR="009F6C19" w:rsidRDefault="009F6C19" w:rsidP="009F6C19">
      <w:pPr>
        <w:tabs>
          <w:tab w:val="left" w:pos="5925"/>
          <w:tab w:val="left" w:pos="6135"/>
        </w:tabs>
        <w:spacing w:after="0" w:line="240" w:lineRule="auto"/>
        <w:jc w:val="center"/>
        <w:rPr>
          <w:b/>
          <w:i/>
          <w:sz w:val="32"/>
        </w:rPr>
      </w:pPr>
      <w:r>
        <w:rPr>
          <w:i/>
          <w:sz w:val="24"/>
        </w:rPr>
        <w:t>(основная тема учебного курса)</w:t>
      </w:r>
    </w:p>
    <w:p w:rsidR="009F6C19" w:rsidRDefault="009F6C19" w:rsidP="009F6C19">
      <w:pPr>
        <w:tabs>
          <w:tab w:val="left" w:pos="1515"/>
          <w:tab w:val="left" w:pos="2040"/>
        </w:tabs>
        <w:spacing w:after="0" w:line="240" w:lineRule="auto"/>
        <w:rPr>
          <w:sz w:val="24"/>
        </w:rPr>
      </w:pPr>
      <w:r>
        <w:rPr>
          <w:sz w:val="32"/>
        </w:rPr>
        <w:tab/>
      </w:r>
      <w:r w:rsidRPr="009F6C19">
        <w:rPr>
          <w:sz w:val="24"/>
        </w:rPr>
        <w:t xml:space="preserve">Правила хода и взятия каждойиз фигур. </w:t>
      </w:r>
      <w:r>
        <w:rPr>
          <w:sz w:val="24"/>
        </w:rPr>
        <w:t xml:space="preserve">Игра «на уничтожение». </w:t>
      </w:r>
      <w:proofErr w:type="spellStart"/>
      <w:r>
        <w:rPr>
          <w:sz w:val="24"/>
        </w:rPr>
        <w:t>Белопольные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чернопольные</w:t>
      </w:r>
      <w:proofErr w:type="spellEnd"/>
      <w:r>
        <w:rPr>
          <w:sz w:val="24"/>
        </w:rPr>
        <w:t xml:space="preserve"> слоны, одноцветные и разноцветные слоны. Качество. Лёгкие и тяжёлые фигуры. Ладейные, коневые, слоновые, ферзевые и королевские пешки. Взятие на проходе. Превращение пешки.</w:t>
      </w:r>
      <w:r w:rsidRPr="009F6C19">
        <w:rPr>
          <w:sz w:val="24"/>
        </w:rPr>
        <w:tab/>
      </w:r>
    </w:p>
    <w:p w:rsidR="009F6C19" w:rsidRDefault="009F6C19" w:rsidP="009F6C19">
      <w:pPr>
        <w:rPr>
          <w:sz w:val="24"/>
        </w:rPr>
      </w:pPr>
    </w:p>
    <w:p w:rsidR="00E05F43" w:rsidRDefault="009F6C19" w:rsidP="009F6C19">
      <w:pPr>
        <w:tabs>
          <w:tab w:val="left" w:pos="5865"/>
        </w:tabs>
        <w:spacing w:after="0" w:line="240" w:lineRule="auto"/>
        <w:jc w:val="center"/>
        <w:rPr>
          <w:b/>
          <w:i/>
          <w:sz w:val="28"/>
        </w:rPr>
      </w:pPr>
      <w:r w:rsidRPr="009F6C19">
        <w:rPr>
          <w:b/>
          <w:i/>
          <w:sz w:val="28"/>
        </w:rPr>
        <w:t>5. Цель шахматной партии.</w:t>
      </w:r>
    </w:p>
    <w:p w:rsidR="00E05F43" w:rsidRDefault="00E05F43" w:rsidP="00E05F43">
      <w:pPr>
        <w:rPr>
          <w:sz w:val="28"/>
        </w:rPr>
      </w:pPr>
    </w:p>
    <w:p w:rsidR="00E05F43" w:rsidRDefault="00E05F43" w:rsidP="00E05F43">
      <w:pPr>
        <w:tabs>
          <w:tab w:val="left" w:pos="708"/>
          <w:tab w:val="left" w:pos="1560"/>
        </w:tabs>
        <w:spacing w:after="0" w:line="240" w:lineRule="auto"/>
      </w:pPr>
      <w:r>
        <w:tab/>
      </w:r>
      <w:r>
        <w:tab/>
        <w:t xml:space="preserve">Шах. Понятие о шахе. Защита от шаха. Мат – цель шахматной партии. </w:t>
      </w:r>
      <w:proofErr w:type="spellStart"/>
      <w:r>
        <w:t>Матование</w:t>
      </w:r>
      <w:proofErr w:type="spellEnd"/>
      <w:r>
        <w:t xml:space="preserve"> одинокого короля. Задачи на мат в один ход. Пат. Ничья. Пат и другие случаи ничьей. Мат в один ход. Длинная и короткая рокировка и её правила.</w:t>
      </w:r>
    </w:p>
    <w:p w:rsidR="00E05F43" w:rsidRDefault="00E05F43" w:rsidP="00E05F43"/>
    <w:p w:rsidR="00E05F43" w:rsidRDefault="00E05F43" w:rsidP="00E05F43">
      <w:pPr>
        <w:tabs>
          <w:tab w:val="left" w:pos="559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6. Игра всеми фигурами из начального положения.</w:t>
      </w:r>
    </w:p>
    <w:p w:rsidR="00E05F43" w:rsidRDefault="00E05F43" w:rsidP="00E05F43">
      <w:pPr>
        <w:tabs>
          <w:tab w:val="left" w:pos="708"/>
          <w:tab w:val="left" w:pos="1755"/>
        </w:tabs>
        <w:spacing w:after="0" w:line="240" w:lineRule="auto"/>
      </w:pPr>
      <w:r>
        <w:tab/>
      </w:r>
      <w:r>
        <w:tab/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E05F43" w:rsidRDefault="00E05F43" w:rsidP="00E05F43"/>
    <w:p w:rsidR="00E05F43" w:rsidRDefault="00E05F43" w:rsidP="00E05F43">
      <w:pPr>
        <w:tabs>
          <w:tab w:val="left" w:pos="475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К концу первого года обучения дети должны знать:</w:t>
      </w:r>
    </w:p>
    <w:p w:rsidR="00825310" w:rsidRDefault="00E05F43" w:rsidP="00587D89">
      <w:pPr>
        <w:spacing w:after="0" w:line="240" w:lineRule="auto"/>
        <w:rPr>
          <w:sz w:val="24"/>
        </w:rPr>
      </w:pPr>
      <w:r>
        <w:tab/>
      </w:r>
      <w:r w:rsidRPr="00E05F43">
        <w:rPr>
          <w:i/>
          <w:sz w:val="24"/>
          <w:u w:val="single"/>
        </w:rPr>
        <w:t xml:space="preserve">Шахматные </w:t>
      </w:r>
      <w:proofErr w:type="gramStart"/>
      <w:r w:rsidRPr="00E05F43">
        <w:rPr>
          <w:i/>
          <w:sz w:val="24"/>
          <w:u w:val="single"/>
        </w:rPr>
        <w:t>термины:</w:t>
      </w:r>
      <w:r>
        <w:rPr>
          <w:sz w:val="24"/>
        </w:rPr>
        <w:t>белое</w:t>
      </w:r>
      <w:proofErr w:type="gramEnd"/>
      <w:r>
        <w:rPr>
          <w:sz w:val="24"/>
        </w:rPr>
        <w:t xml:space="preserve"> и чёрное поле, горизонталь, вертикаль, диагональ, центр, партнёры, партия;</w:t>
      </w:r>
    </w:p>
    <w:p w:rsidR="00E05F43" w:rsidRDefault="00E05F43" w:rsidP="00587D89">
      <w:pPr>
        <w:tabs>
          <w:tab w:val="left" w:pos="3255"/>
        </w:tabs>
        <w:spacing w:after="0" w:line="240" w:lineRule="auto"/>
      </w:pPr>
      <w:r>
        <w:tab/>
        <w:t xml:space="preserve">- начальное положение (начальная позиция), белые, чёрные, ход, взятие, стоять под боем, взятие на проходе, рокировка (длинная и короткая), </w:t>
      </w:r>
    </w:p>
    <w:p w:rsidR="00587D89" w:rsidRDefault="00587D89" w:rsidP="00587D89">
      <w:pPr>
        <w:tabs>
          <w:tab w:val="left" w:pos="3255"/>
        </w:tabs>
        <w:spacing w:after="0" w:line="240" w:lineRule="auto"/>
      </w:pPr>
      <w:r>
        <w:tab/>
        <w:t>- шах, мат, пат, ничья.</w:t>
      </w:r>
    </w:p>
    <w:p w:rsidR="00587D89" w:rsidRDefault="00587D89" w:rsidP="00587D89">
      <w:pPr>
        <w:spacing w:after="0" w:line="240" w:lineRule="auto"/>
        <w:ind w:firstLine="708"/>
        <w:rPr>
          <w:sz w:val="24"/>
        </w:rPr>
      </w:pPr>
      <w:r w:rsidRPr="00587D89">
        <w:rPr>
          <w:i/>
          <w:sz w:val="24"/>
          <w:u w:val="single"/>
        </w:rPr>
        <w:t>Названия шахматных фигур:</w:t>
      </w:r>
      <w:r>
        <w:rPr>
          <w:sz w:val="24"/>
        </w:rPr>
        <w:t>пешка, ладья, слон, конь, ферзь, король;</w:t>
      </w: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  <w:r>
        <w:rPr>
          <w:sz w:val="24"/>
        </w:rPr>
        <w:tab/>
        <w:t xml:space="preserve">- правила </w:t>
      </w:r>
      <w:proofErr w:type="spellStart"/>
      <w:r>
        <w:rPr>
          <w:sz w:val="24"/>
        </w:rPr>
        <w:t>ходаи</w:t>
      </w:r>
      <w:proofErr w:type="spellEnd"/>
      <w:r>
        <w:rPr>
          <w:sz w:val="24"/>
        </w:rPr>
        <w:t xml:space="preserve"> взятия каждой фигуры.</w:t>
      </w: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</w:p>
    <w:p w:rsidR="00587D89" w:rsidRDefault="00587D89" w:rsidP="00587D89">
      <w:pPr>
        <w:tabs>
          <w:tab w:val="left" w:pos="3345"/>
        </w:tabs>
        <w:spacing w:after="0" w:line="240" w:lineRule="auto"/>
        <w:ind w:firstLine="708"/>
        <w:rPr>
          <w:sz w:val="24"/>
        </w:rPr>
      </w:pPr>
    </w:p>
    <w:p w:rsidR="003A1D8E" w:rsidRDefault="003A1D8E" w:rsidP="003A1D8E">
      <w:pPr>
        <w:tabs>
          <w:tab w:val="left" w:pos="3345"/>
        </w:tabs>
        <w:spacing w:after="0" w:line="240" w:lineRule="auto"/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>К концу первого года обучения дети должны уметь:</w:t>
      </w:r>
    </w:p>
    <w:p w:rsidR="00587D89" w:rsidRDefault="003A1D8E" w:rsidP="003A1D8E">
      <w:pPr>
        <w:spacing w:after="0" w:line="240" w:lineRule="auto"/>
        <w:rPr>
          <w:sz w:val="24"/>
        </w:rPr>
      </w:pPr>
      <w:r>
        <w:tab/>
      </w:r>
      <w:r>
        <w:rPr>
          <w:sz w:val="24"/>
        </w:rPr>
        <w:t>а) ориентироваться на шахматной доске;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б) играть каждой фигурой в отдельности и в совокупности с другими фигурами без нарушения правил шахматного кодекса;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в) правильно размещать доску между партнёрами и правильно расставлять начальную позицию;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г) различать горизонталь, вертикаль и диагональ;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д) рокировать;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е) объявлять шах, мат;</w:t>
      </w:r>
    </w:p>
    <w:p w:rsidR="003A1D8E" w:rsidRDefault="003A1D8E" w:rsidP="003A1D8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ж) решать элементарные задачи на мат в один ход.</w:t>
      </w:r>
    </w:p>
    <w:p w:rsidR="003A1D8E" w:rsidRDefault="003A1D8E" w:rsidP="003A1D8E">
      <w:pPr>
        <w:rPr>
          <w:sz w:val="24"/>
        </w:rPr>
      </w:pPr>
    </w:p>
    <w:p w:rsidR="001D2875" w:rsidRDefault="003A1D8E" w:rsidP="003A1D8E">
      <w:pPr>
        <w:tabs>
          <w:tab w:val="left" w:pos="526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Планируемые результаты освоения учащимися программы</w:t>
      </w:r>
      <w:r w:rsidR="00DD4D75">
        <w:rPr>
          <w:b/>
          <w:i/>
          <w:sz w:val="28"/>
        </w:rPr>
        <w:t>.</w:t>
      </w:r>
    </w:p>
    <w:p w:rsidR="001D2875" w:rsidRDefault="001D2875" w:rsidP="001D2875">
      <w:pPr>
        <w:rPr>
          <w:sz w:val="28"/>
        </w:rPr>
      </w:pPr>
    </w:p>
    <w:p w:rsidR="003A1D8E" w:rsidRDefault="001D2875" w:rsidP="001D2875">
      <w:pPr>
        <w:spacing w:after="0" w:line="240" w:lineRule="auto"/>
        <w:rPr>
          <w:sz w:val="24"/>
        </w:rPr>
      </w:pPr>
      <w:r>
        <w:tab/>
      </w:r>
      <w:r>
        <w:rPr>
          <w:sz w:val="24"/>
        </w:rPr>
        <w:t xml:space="preserve">               В процессе обучения и воспитания собственных установок, потребностей в значимой </w:t>
      </w:r>
      <w:proofErr w:type="gramStart"/>
      <w:r>
        <w:rPr>
          <w:sz w:val="24"/>
        </w:rPr>
        <w:t>мотивации  на</w:t>
      </w:r>
      <w:proofErr w:type="gramEnd"/>
      <w:r>
        <w:rPr>
          <w:sz w:val="24"/>
        </w:rPr>
        <w:t xml:space="preserve">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D2875" w:rsidRDefault="001D2875" w:rsidP="001D2875">
      <w:pPr>
        <w:tabs>
          <w:tab w:val="left" w:pos="1650"/>
        </w:tabs>
        <w:spacing w:after="0" w:line="240" w:lineRule="auto"/>
        <w:rPr>
          <w:sz w:val="24"/>
        </w:rPr>
      </w:pPr>
      <w:r>
        <w:rPr>
          <w:sz w:val="24"/>
        </w:rPr>
        <w:tab/>
        <w:t>Основная образовательная программа предусматривает достижение следующих  результатов образования:</w:t>
      </w:r>
    </w:p>
    <w:p w:rsidR="001D2875" w:rsidRDefault="001D287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1D2875">
        <w:rPr>
          <w:b/>
          <w:i/>
          <w:sz w:val="24"/>
          <w:u w:val="single"/>
        </w:rPr>
        <w:t xml:space="preserve">- личностные результаты </w:t>
      </w:r>
      <w:r>
        <w:rPr>
          <w:b/>
          <w:i/>
          <w:sz w:val="24"/>
          <w:u w:val="single"/>
        </w:rPr>
        <w:t xml:space="preserve">– </w:t>
      </w:r>
      <w:r>
        <w:rPr>
          <w:sz w:val="24"/>
        </w:rPr>
        <w:t xml:space="preserve">готовность и способность учащихся к саморазвитию,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учению и познанию, ценностно-смысловые установки выпускников, отражающие их индивидуально-личностные </w:t>
      </w:r>
      <w:proofErr w:type="gramStart"/>
      <w:r>
        <w:rPr>
          <w:sz w:val="24"/>
        </w:rPr>
        <w:t>позиции ,</w:t>
      </w:r>
      <w:proofErr w:type="gramEnd"/>
      <w:r>
        <w:rPr>
          <w:sz w:val="24"/>
        </w:rPr>
        <w:t xml:space="preserve"> социальные компетентности, личностные качества,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российской, гражданской идентичности;</w:t>
      </w:r>
    </w:p>
    <w:p w:rsidR="001D2875" w:rsidRPr="001D2875" w:rsidRDefault="001D287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- </w:t>
      </w:r>
      <w:proofErr w:type="spellStart"/>
      <w:r w:rsidRPr="001D2875">
        <w:rPr>
          <w:b/>
          <w:i/>
          <w:sz w:val="24"/>
          <w:u w:val="single"/>
        </w:rPr>
        <w:t>метапредметные</w:t>
      </w:r>
      <w:proofErr w:type="spellEnd"/>
      <w:r w:rsidRPr="001D2875">
        <w:rPr>
          <w:b/>
          <w:i/>
          <w:sz w:val="24"/>
          <w:u w:val="single"/>
        </w:rPr>
        <w:t xml:space="preserve"> результаты-</w:t>
      </w:r>
      <w:r>
        <w:rPr>
          <w:b/>
          <w:i/>
          <w:sz w:val="24"/>
          <w:u w:val="single"/>
        </w:rPr>
        <w:t xml:space="preserve">  </w:t>
      </w:r>
      <w:r w:rsidR="00ED43DA">
        <w:rPr>
          <w:sz w:val="24"/>
        </w:rPr>
        <w:t>освоение учащимися универсальных учебный действий (познавательных, регулятивных, коммуникативных);</w:t>
      </w:r>
    </w:p>
    <w:p w:rsidR="005B4315" w:rsidRDefault="005B4315" w:rsidP="005B4315">
      <w:pPr>
        <w:tabs>
          <w:tab w:val="left" w:pos="1095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5B4315">
        <w:rPr>
          <w:b/>
          <w:i/>
          <w:sz w:val="24"/>
          <w:u w:val="single"/>
        </w:rPr>
        <w:t>- предметные результаты-</w:t>
      </w:r>
      <w:r>
        <w:rPr>
          <w:b/>
          <w:i/>
          <w:sz w:val="24"/>
          <w:u w:val="single"/>
        </w:rPr>
        <w:t xml:space="preserve">  </w:t>
      </w:r>
      <w:r>
        <w:rPr>
          <w:sz w:val="24"/>
        </w:rPr>
        <w:t xml:space="preserve">освоенный учащимися, в ходе изучения учебных предметов, опыт специфической       для каждой предметной области деятельности по получению нового знания, его преобразованию и </w:t>
      </w:r>
      <w:proofErr w:type="gramStart"/>
      <w:r>
        <w:rPr>
          <w:sz w:val="24"/>
        </w:rPr>
        <w:t>применению ,</w:t>
      </w:r>
      <w:proofErr w:type="gramEnd"/>
      <w:r>
        <w:rPr>
          <w:sz w:val="24"/>
        </w:rPr>
        <w:t xml:space="preserve"> а также система основополагающих элементов научного знания, лежащая в основе современной научной картины мира.</w:t>
      </w:r>
    </w:p>
    <w:p w:rsidR="005B4315" w:rsidRDefault="005B4315" w:rsidP="005B4315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Личностными результатами программы внеурочной деятельности по </w:t>
      </w:r>
      <w:proofErr w:type="spellStart"/>
      <w:r>
        <w:rPr>
          <w:sz w:val="24"/>
        </w:rPr>
        <w:t>общеинтеллектуальному</w:t>
      </w:r>
      <w:proofErr w:type="spellEnd"/>
      <w:r>
        <w:rPr>
          <w:sz w:val="24"/>
        </w:rPr>
        <w:t xml:space="preserve">  направлению </w:t>
      </w:r>
      <w:r w:rsidRPr="005B4315">
        <w:rPr>
          <w:i/>
          <w:sz w:val="24"/>
          <w:u w:val="single"/>
        </w:rPr>
        <w:t>«Шахматы»</w:t>
      </w:r>
      <w:r>
        <w:rPr>
          <w:i/>
          <w:sz w:val="24"/>
          <w:u w:val="single"/>
        </w:rPr>
        <w:t xml:space="preserve"> </w:t>
      </w:r>
      <w:r>
        <w:rPr>
          <w:sz w:val="24"/>
        </w:rPr>
        <w:t>является формирование следующих умений:</w:t>
      </w:r>
    </w:p>
    <w:p w:rsidR="001D2875" w:rsidRDefault="005B4315" w:rsidP="0009122D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tab/>
        <w:t xml:space="preserve">1.  Определять и высказывать  простые и общие для всех людей правила поведения при </w:t>
      </w:r>
      <w:r w:rsidR="0009122D">
        <w:rPr>
          <w:sz w:val="24"/>
        </w:rPr>
        <w:t>сотрудничестве (этические нормы).</w:t>
      </w:r>
    </w:p>
    <w:p w:rsidR="0009122D" w:rsidRDefault="0009122D" w:rsidP="0009122D">
      <w:pPr>
        <w:tabs>
          <w:tab w:val="left" w:pos="1800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ab/>
        <w:t>2. 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09122D" w:rsidRDefault="0009122D" w:rsidP="0009122D">
      <w:pPr>
        <w:rPr>
          <w:sz w:val="24"/>
        </w:rPr>
      </w:pPr>
    </w:p>
    <w:p w:rsidR="0009122D" w:rsidRDefault="0009122D" w:rsidP="0009122D">
      <w:pPr>
        <w:tabs>
          <w:tab w:val="left" w:pos="1920"/>
        </w:tabs>
        <w:rPr>
          <w:i/>
          <w:sz w:val="24"/>
          <w:u w:val="single"/>
        </w:rPr>
      </w:pPr>
      <w:r>
        <w:rPr>
          <w:sz w:val="24"/>
        </w:rPr>
        <w:tab/>
      </w:r>
      <w:proofErr w:type="spellStart"/>
      <w:r>
        <w:rPr>
          <w:i/>
          <w:sz w:val="24"/>
          <w:u w:val="single"/>
        </w:rPr>
        <w:t>Метапредметными</w:t>
      </w:r>
      <w:proofErr w:type="spellEnd"/>
      <w:r>
        <w:rPr>
          <w:i/>
          <w:sz w:val="24"/>
          <w:u w:val="single"/>
        </w:rPr>
        <w:t xml:space="preserve"> результатами программы внеурочной деятельности по </w:t>
      </w:r>
      <w:proofErr w:type="spellStart"/>
      <w:r>
        <w:rPr>
          <w:i/>
          <w:sz w:val="24"/>
          <w:u w:val="single"/>
        </w:rPr>
        <w:t>общеинтеллектуальному</w:t>
      </w:r>
      <w:proofErr w:type="spellEnd"/>
      <w:r>
        <w:rPr>
          <w:i/>
          <w:sz w:val="24"/>
          <w:u w:val="single"/>
        </w:rPr>
        <w:t xml:space="preserve"> направлению «Шахматы»- является формирование следующих универсальных учебных действий (УУД):</w:t>
      </w:r>
    </w:p>
    <w:p w:rsidR="0009122D" w:rsidRDefault="0009122D" w:rsidP="0009122D">
      <w:pPr>
        <w:tabs>
          <w:tab w:val="left" w:pos="192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1. Регулятивные УУД:</w:t>
      </w:r>
    </w:p>
    <w:p w:rsidR="0009122D" w:rsidRDefault="0009122D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определять и формулировать цель деятельности на занятии с помощью учителя, а далее самостоятельно: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проговаривать последовательность действий;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учить высказывать своё предположение (версию) на основе данного задания, учить работать по предложенному учителем плану, а в дальнейшем уметь  самостоятельно планировать свою деятельность;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средством формирования этих действий служит технология диалога на этапе изучения нового материала;</w:t>
      </w:r>
    </w:p>
    <w:p w:rsidR="00D24077" w:rsidRDefault="00D24077" w:rsidP="00D24077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- учиться совместно с учителем и другими воспитанниками давать эмоциональную оценку деятельности на занятии.</w:t>
      </w:r>
    </w:p>
    <w:p w:rsidR="00D24077" w:rsidRDefault="00D24077" w:rsidP="00D24077">
      <w:pPr>
        <w:tabs>
          <w:tab w:val="left" w:pos="1470"/>
        </w:tabs>
        <w:spacing w:after="0" w:line="240" w:lineRule="auto"/>
        <w:rPr>
          <w:sz w:val="24"/>
        </w:rPr>
      </w:pPr>
      <w:r>
        <w:rPr>
          <w:sz w:val="24"/>
        </w:rPr>
        <w:tab/>
        <w:t>Средством формирования этих действий служит технология оценивания образовательных достижений (учебных успехов).</w:t>
      </w:r>
    </w:p>
    <w:p w:rsidR="00D24077" w:rsidRPr="00D24077" w:rsidRDefault="00D24077" w:rsidP="00D24077">
      <w:pPr>
        <w:tabs>
          <w:tab w:val="left" w:pos="6195"/>
        </w:tabs>
        <w:spacing w:after="0" w:line="240" w:lineRule="auto"/>
        <w:jc w:val="center"/>
        <w:rPr>
          <w:sz w:val="24"/>
        </w:rPr>
      </w:pPr>
    </w:p>
    <w:p w:rsidR="00D24077" w:rsidRDefault="00D24077">
      <w:pPr>
        <w:tabs>
          <w:tab w:val="left" w:pos="6195"/>
        </w:tabs>
        <w:spacing w:after="0" w:line="240" w:lineRule="auto"/>
        <w:jc w:val="center"/>
        <w:rPr>
          <w:sz w:val="24"/>
        </w:rPr>
      </w:pPr>
    </w:p>
    <w:p w:rsidR="00D24077" w:rsidRDefault="00D24077" w:rsidP="00D24077">
      <w:pPr>
        <w:tabs>
          <w:tab w:val="left" w:pos="6195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2. Познавательные УУД:</w:t>
      </w:r>
    </w:p>
    <w:p w:rsidR="00D24077" w:rsidRDefault="00D24077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- добывать новые знания, находить ответы на вопросы, используя разные источники информации, свой жизненный опыт и информацию, полученную на занятии;</w:t>
      </w:r>
    </w:p>
    <w:p w:rsidR="00D24077" w:rsidRDefault="00D24077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- перерабатывать полученную информацию, делать выводы в результате совместной работы всей команды.</w:t>
      </w:r>
    </w:p>
    <w:p w:rsidR="00CD065B" w:rsidRDefault="00CD065B" w:rsidP="00CD065B">
      <w:pPr>
        <w:tabs>
          <w:tab w:val="left" w:pos="1170"/>
        </w:tabs>
        <w:spacing w:after="0" w:line="240" w:lineRule="auto"/>
        <w:rPr>
          <w:sz w:val="24"/>
        </w:rPr>
      </w:pPr>
      <w:r>
        <w:rPr>
          <w:sz w:val="24"/>
        </w:rPr>
        <w:tab/>
        <w:t>Средством формирования этих действий служит учебный материал и задания.</w:t>
      </w:r>
    </w:p>
    <w:p w:rsidR="00CD065B" w:rsidRDefault="00CD065B" w:rsidP="00CD065B">
      <w:pPr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6030"/>
        </w:tabs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3. Коммуникативные УУД: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умение донести свою позицию до других, оформлять свою мысль, слушать и понимать речь других;</w:t>
      </w:r>
    </w:p>
    <w:p w:rsidR="00D24077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совместно договариваться о правилах общения и поведения в игре и следовать им;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ab/>
        <w:t>- приобретение теоретических знаний и практических навыков в шахматной игре;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ab/>
        <w:t>- освоение новых видов деятельности (дидактические игры и задания, игровые упражнения, соревнования).</w:t>
      </w: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D065B" w:rsidRDefault="00CD065B" w:rsidP="00CD065B">
      <w:pPr>
        <w:tabs>
          <w:tab w:val="left" w:pos="1500"/>
        </w:tabs>
        <w:spacing w:after="0" w:line="240" w:lineRule="auto"/>
        <w:rPr>
          <w:sz w:val="24"/>
        </w:rPr>
      </w:pPr>
    </w:p>
    <w:p w:rsidR="00C127FA" w:rsidRPr="009718B2" w:rsidRDefault="0008623E" w:rsidP="0008623E">
      <w:pPr>
        <w:tabs>
          <w:tab w:val="left" w:pos="5055"/>
        </w:tabs>
        <w:spacing w:after="0" w:line="240" w:lineRule="auto"/>
        <w:jc w:val="center"/>
        <w:rPr>
          <w:b/>
          <w:i/>
          <w:sz w:val="28"/>
        </w:rPr>
      </w:pPr>
      <w:r w:rsidRPr="009718B2">
        <w:rPr>
          <w:b/>
          <w:i/>
          <w:sz w:val="28"/>
        </w:rPr>
        <w:t>Формы учёта знаний и умений, система контролирующих материалов для оценки планируемых результатов освоения программы внеурочной деятельности.</w:t>
      </w:r>
    </w:p>
    <w:p w:rsidR="00C127FA" w:rsidRDefault="00C127FA" w:rsidP="00C127FA">
      <w:pPr>
        <w:rPr>
          <w:sz w:val="28"/>
        </w:rPr>
      </w:pPr>
    </w:p>
    <w:p w:rsidR="00C127FA" w:rsidRDefault="00C127FA" w:rsidP="00C127FA">
      <w:pPr>
        <w:tabs>
          <w:tab w:val="left" w:pos="708"/>
          <w:tab w:val="left" w:pos="2265"/>
        </w:tabs>
        <w:spacing w:after="0" w:line="240" w:lineRule="auto"/>
        <w:rPr>
          <w:sz w:val="24"/>
        </w:rPr>
      </w:pPr>
      <w:r>
        <w:tab/>
      </w:r>
      <w:r>
        <w:tab/>
      </w:r>
      <w:r>
        <w:rPr>
          <w:sz w:val="24"/>
        </w:rP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C127FA" w:rsidRDefault="00C127FA" w:rsidP="00C127FA">
      <w:pPr>
        <w:tabs>
          <w:tab w:val="left" w:pos="2265"/>
        </w:tabs>
        <w:spacing w:after="0" w:line="240" w:lineRule="auto"/>
        <w:rPr>
          <w:sz w:val="24"/>
        </w:rPr>
      </w:pPr>
      <w:r>
        <w:rPr>
          <w:sz w:val="24"/>
        </w:rPr>
        <w:tab/>
        <w:t>Применяемые методы педагогического контроля и наблюдения, позволяют контролировать и корректировать работу программы на всём протяжении её  реализации. Это даёт возможность отслеживать динамику роста знаний, умений и навыков, позволяет строить для каждого ребёнка его индивидуальный путь развития. На основе полученной информации педагог вносит соответствующие коррективы в учебный процесс.</w:t>
      </w:r>
    </w:p>
    <w:p w:rsidR="000E4BA8" w:rsidRDefault="00C127FA" w:rsidP="00C127FA">
      <w:pPr>
        <w:tabs>
          <w:tab w:val="left" w:pos="2265"/>
        </w:tabs>
        <w:spacing w:after="0" w:line="240" w:lineRule="auto"/>
        <w:rPr>
          <w:sz w:val="24"/>
        </w:rPr>
      </w:pPr>
      <w:r>
        <w:rPr>
          <w:sz w:val="24"/>
        </w:rPr>
        <w:tab/>
        <w:t>Контроль используется для оценки степени 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</w:t>
      </w:r>
    </w:p>
    <w:p w:rsidR="000E4BA8" w:rsidRDefault="000E4BA8" w:rsidP="000E4BA8">
      <w:pPr>
        <w:rPr>
          <w:sz w:val="24"/>
        </w:rPr>
      </w:pPr>
    </w:p>
    <w:p w:rsidR="000E4BA8" w:rsidRDefault="000E4BA8" w:rsidP="000E4BA8">
      <w:pPr>
        <w:tabs>
          <w:tab w:val="left" w:pos="5625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Виды контроля:</w:t>
      </w:r>
    </w:p>
    <w:p w:rsidR="000E4BA8" w:rsidRDefault="000E4BA8" w:rsidP="000E4BA8">
      <w:pPr>
        <w:tabs>
          <w:tab w:val="left" w:pos="1815"/>
        </w:tabs>
        <w:spacing w:after="0" w:line="240" w:lineRule="auto"/>
        <w:rPr>
          <w:sz w:val="24"/>
        </w:rPr>
      </w:pPr>
      <w:r>
        <w:rPr>
          <w:sz w:val="24"/>
        </w:rPr>
        <w:tab/>
        <w:t>а) текущий контроль (оценка усвоения изучаемого материала) осуществляется педагогом в форме наблюдения;</w:t>
      </w:r>
    </w:p>
    <w:p w:rsidR="000E4BA8" w:rsidRDefault="000E4BA8" w:rsidP="000E4BA8">
      <w:pPr>
        <w:tabs>
          <w:tab w:val="left" w:pos="1815"/>
        </w:tabs>
        <w:spacing w:after="0" w:line="240" w:lineRule="auto"/>
        <w:rPr>
          <w:sz w:val="24"/>
        </w:rPr>
      </w:pPr>
      <w:r>
        <w:rPr>
          <w:sz w:val="24"/>
        </w:rPr>
        <w:tab/>
        <w:t>б) промежуточный контроль проводится один раз в полугодие в форме итоговой аттестации, проводится в конце каждого учебного года, в форме тестирования, выполнения тестовых упражнений по определению уровня освоенных навыков, о также письменный опрос для определения объёма освоенных теоретических знаний.</w:t>
      </w:r>
    </w:p>
    <w:p w:rsidR="000E4BA8" w:rsidRDefault="000E4BA8" w:rsidP="000E4BA8">
      <w:pPr>
        <w:rPr>
          <w:sz w:val="24"/>
        </w:rPr>
      </w:pPr>
    </w:p>
    <w:p w:rsidR="00CD065B" w:rsidRDefault="000E4BA8" w:rsidP="000E4BA8">
      <w:pPr>
        <w:tabs>
          <w:tab w:val="left" w:pos="6480"/>
        </w:tabs>
        <w:jc w:val="center"/>
        <w:rPr>
          <w:b/>
          <w:i/>
          <w:sz w:val="24"/>
        </w:rPr>
      </w:pPr>
      <w:r w:rsidRPr="000E4BA8">
        <w:rPr>
          <w:b/>
          <w:i/>
          <w:sz w:val="24"/>
        </w:rPr>
        <w:t>Оцени</w:t>
      </w:r>
      <w:r>
        <w:rPr>
          <w:b/>
          <w:i/>
          <w:sz w:val="24"/>
        </w:rPr>
        <w:t>вание результатов:</w:t>
      </w:r>
    </w:p>
    <w:p w:rsidR="000E4BA8" w:rsidRDefault="000E4BA8" w:rsidP="000E4BA8">
      <w:pPr>
        <w:tabs>
          <w:tab w:val="left" w:pos="6480"/>
        </w:tabs>
        <w:jc w:val="center"/>
        <w:rPr>
          <w:b/>
          <w:i/>
          <w:sz w:val="24"/>
        </w:rPr>
      </w:pPr>
    </w:p>
    <w:p w:rsidR="000E4BA8" w:rsidRDefault="000E4BA8" w:rsidP="000E4BA8">
      <w:pPr>
        <w:tabs>
          <w:tab w:val="left" w:pos="6480"/>
        </w:tabs>
        <w:jc w:val="center"/>
        <w:rPr>
          <w:b/>
          <w:i/>
          <w:sz w:val="24"/>
        </w:rPr>
      </w:pPr>
    </w:p>
    <w:p w:rsidR="000E4BA8" w:rsidRPr="002A639A" w:rsidRDefault="002A639A" w:rsidP="002A639A">
      <w:pPr>
        <w:tabs>
          <w:tab w:val="left" w:pos="2220"/>
          <w:tab w:val="left" w:pos="6480"/>
        </w:tabs>
        <w:spacing w:after="0" w:line="240" w:lineRule="auto"/>
        <w:rPr>
          <w:b/>
          <w:i/>
          <w:sz w:val="24"/>
          <w:u w:val="single"/>
        </w:rPr>
      </w:pPr>
      <w:r>
        <w:rPr>
          <w:b/>
          <w:i/>
          <w:sz w:val="24"/>
        </w:rPr>
        <w:tab/>
      </w:r>
      <w:r>
        <w:rPr>
          <w:sz w:val="24"/>
        </w:rPr>
        <w:t xml:space="preserve">              </w:t>
      </w:r>
      <w:r w:rsidRPr="002A639A">
        <w:rPr>
          <w:i/>
          <w:sz w:val="24"/>
          <w:u w:val="single"/>
        </w:rPr>
        <w:t>По итогам тестирования каждому учащемуся выставляется отметка (в форме значка):</w:t>
      </w:r>
      <w:r w:rsidRPr="002A639A">
        <w:rPr>
          <w:b/>
          <w:i/>
          <w:sz w:val="24"/>
          <w:u w:val="single"/>
        </w:rPr>
        <w:tab/>
      </w:r>
    </w:p>
    <w:p w:rsidR="000E4BA8" w:rsidRDefault="002A639A" w:rsidP="002A639A">
      <w:pPr>
        <w:tabs>
          <w:tab w:val="left" w:pos="2145"/>
          <w:tab w:val="left" w:pos="6480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- треугольник – удовлетворительно;</w:t>
      </w:r>
      <w:r>
        <w:rPr>
          <w:b/>
          <w:i/>
          <w:sz w:val="24"/>
        </w:rPr>
        <w:tab/>
      </w:r>
    </w:p>
    <w:p w:rsidR="000E4BA8" w:rsidRDefault="002A639A" w:rsidP="002A639A">
      <w:pPr>
        <w:tabs>
          <w:tab w:val="left" w:pos="2220"/>
          <w:tab w:val="left" w:pos="6480"/>
        </w:tabs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sz w:val="24"/>
        </w:rPr>
        <w:t>- квадрат – хорошо;</w:t>
      </w:r>
      <w:r>
        <w:rPr>
          <w:b/>
          <w:i/>
          <w:sz w:val="24"/>
        </w:rPr>
        <w:tab/>
      </w:r>
    </w:p>
    <w:p w:rsidR="000E4BA8" w:rsidRPr="002A639A" w:rsidRDefault="002A639A" w:rsidP="002A639A">
      <w:pPr>
        <w:tabs>
          <w:tab w:val="left" w:pos="2220"/>
          <w:tab w:val="left" w:pos="2325"/>
          <w:tab w:val="left" w:pos="6480"/>
        </w:tabs>
        <w:spacing w:after="0" w:line="240" w:lineRule="auto"/>
        <w:rPr>
          <w:i/>
          <w:sz w:val="24"/>
        </w:rPr>
      </w:pPr>
      <w:r>
        <w:rPr>
          <w:b/>
          <w:i/>
          <w:sz w:val="24"/>
        </w:rPr>
        <w:tab/>
        <w:t>-</w:t>
      </w:r>
      <w:r>
        <w:rPr>
          <w:b/>
          <w:i/>
          <w:sz w:val="24"/>
        </w:rPr>
        <w:tab/>
      </w:r>
      <w:r>
        <w:rPr>
          <w:sz w:val="24"/>
        </w:rPr>
        <w:t>з</w:t>
      </w:r>
      <w:r w:rsidRPr="002A639A">
        <w:rPr>
          <w:sz w:val="24"/>
        </w:rPr>
        <w:t>вёздочка – отлично.</w:t>
      </w:r>
      <w:r w:rsidRPr="002A639A">
        <w:rPr>
          <w:i/>
          <w:sz w:val="24"/>
        </w:rPr>
        <w:tab/>
      </w:r>
    </w:p>
    <w:p w:rsidR="000E4BA8" w:rsidRDefault="000E4BA8" w:rsidP="002A639A">
      <w:pPr>
        <w:tabs>
          <w:tab w:val="left" w:pos="6480"/>
        </w:tabs>
        <w:spacing w:after="0" w:line="240" w:lineRule="auto"/>
        <w:jc w:val="center"/>
        <w:rPr>
          <w:b/>
          <w:i/>
          <w:sz w:val="24"/>
        </w:rPr>
      </w:pPr>
    </w:p>
    <w:p w:rsidR="002A639A" w:rsidRDefault="002A639A" w:rsidP="009718B2">
      <w:pPr>
        <w:tabs>
          <w:tab w:val="left" w:pos="708"/>
          <w:tab w:val="left" w:pos="1416"/>
          <w:tab w:val="left" w:pos="2520"/>
        </w:tabs>
      </w:pPr>
      <w:r>
        <w:tab/>
      </w:r>
      <w:r>
        <w:tab/>
      </w:r>
      <w:r>
        <w:tab/>
        <w:t>Итоговая оценка выводится как средний балл из суммы оценок.</w:t>
      </w:r>
    </w:p>
    <w:p w:rsidR="002A639A" w:rsidRPr="009718B2" w:rsidRDefault="002A639A" w:rsidP="002A639A">
      <w:pPr>
        <w:tabs>
          <w:tab w:val="left" w:pos="4500"/>
        </w:tabs>
        <w:rPr>
          <w:b/>
          <w:i/>
          <w:sz w:val="28"/>
        </w:rPr>
      </w:pPr>
      <w:r>
        <w:tab/>
      </w:r>
      <w:r w:rsidRPr="009718B2">
        <w:rPr>
          <w:b/>
          <w:i/>
          <w:sz w:val="28"/>
        </w:rPr>
        <w:t>Материально-техническое обеспечение:</w:t>
      </w:r>
    </w:p>
    <w:p w:rsidR="002A639A" w:rsidRDefault="002A639A" w:rsidP="000B7B1E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4"/>
        </w:rPr>
        <w:t>1. Учебная литература.</w:t>
      </w:r>
    </w:p>
    <w:p w:rsidR="000B7B1E" w:rsidRDefault="002A639A" w:rsidP="000B7B1E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  <w:t>2. Шахматы.</w:t>
      </w:r>
    </w:p>
    <w:p w:rsidR="000B7B1E" w:rsidRDefault="000B7B1E" w:rsidP="009718B2">
      <w:pPr>
        <w:tabs>
          <w:tab w:val="left" w:pos="2160"/>
        </w:tabs>
        <w:spacing w:after="0" w:line="240" w:lineRule="auto"/>
        <w:rPr>
          <w:sz w:val="24"/>
        </w:rPr>
      </w:pPr>
      <w:r>
        <w:rPr>
          <w:sz w:val="24"/>
        </w:rPr>
        <w:tab/>
        <w:t>3. Словарь шахматных терминов.</w:t>
      </w:r>
    </w:p>
    <w:p w:rsidR="000B7B1E" w:rsidRPr="009718B2" w:rsidRDefault="000B7B1E" w:rsidP="009718B2">
      <w:pPr>
        <w:tabs>
          <w:tab w:val="left" w:pos="4845"/>
        </w:tabs>
        <w:jc w:val="center"/>
        <w:rPr>
          <w:b/>
          <w:i/>
          <w:sz w:val="28"/>
        </w:rPr>
      </w:pPr>
      <w:r w:rsidRPr="009718B2">
        <w:rPr>
          <w:b/>
          <w:i/>
          <w:sz w:val="28"/>
        </w:rPr>
        <w:t>Учебная литература:</w:t>
      </w:r>
    </w:p>
    <w:p w:rsidR="000B7B1E" w:rsidRDefault="000B7B1E" w:rsidP="000B7B1E">
      <w:pPr>
        <w:spacing w:after="0" w:line="240" w:lineRule="auto"/>
        <w:ind w:firstLine="708"/>
        <w:rPr>
          <w:sz w:val="24"/>
        </w:rPr>
      </w:pPr>
      <w:r w:rsidRPr="000B7B1E">
        <w:rPr>
          <w:sz w:val="24"/>
        </w:rPr>
        <w:t>1</w:t>
      </w:r>
      <w:r w:rsidRPr="000B7B1E">
        <w:rPr>
          <w:i/>
          <w:sz w:val="24"/>
        </w:rPr>
        <w:t xml:space="preserve">. </w:t>
      </w:r>
      <w:r w:rsidRPr="000B7B1E">
        <w:rPr>
          <w:sz w:val="24"/>
        </w:rPr>
        <w:t>Авербах  Ю.</w:t>
      </w:r>
      <w:r w:rsidRPr="000B7B1E">
        <w:rPr>
          <w:i/>
          <w:sz w:val="24"/>
        </w:rPr>
        <w:t xml:space="preserve"> «Что нужно знать об эндшпиле</w:t>
      </w:r>
      <w:proofErr w:type="gramStart"/>
      <w:r w:rsidRPr="000B7B1E">
        <w:rPr>
          <w:i/>
          <w:sz w:val="24"/>
        </w:rPr>
        <w:t>»</w:t>
      </w:r>
      <w:r>
        <w:rPr>
          <w:sz w:val="24"/>
        </w:rPr>
        <w:t xml:space="preserve"> .</w:t>
      </w:r>
      <w:proofErr w:type="gramEnd"/>
      <w:r>
        <w:rPr>
          <w:sz w:val="24"/>
        </w:rPr>
        <w:t xml:space="preserve">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 xml:space="preserve"> 1979 год.</w:t>
      </w:r>
    </w:p>
    <w:p w:rsidR="000B7B1E" w:rsidRDefault="000B7B1E" w:rsidP="000B7B1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2. Авербах Ю. , Бейлин М. </w:t>
      </w:r>
      <w:r w:rsidRPr="000B7B1E">
        <w:rPr>
          <w:i/>
          <w:sz w:val="24"/>
        </w:rPr>
        <w:t>Путешествие в шахматное королевство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 1972 год.</w:t>
      </w:r>
    </w:p>
    <w:p w:rsidR="008572AC" w:rsidRDefault="000B7B1E" w:rsidP="000B7B1E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3. Весела И., Веселы И. </w:t>
      </w:r>
      <w:r w:rsidRPr="000B7B1E">
        <w:rPr>
          <w:i/>
          <w:sz w:val="24"/>
        </w:rPr>
        <w:t>Шахматный букварь</w:t>
      </w:r>
      <w:r>
        <w:rPr>
          <w:sz w:val="24"/>
        </w:rPr>
        <w:t>. Москва. Просвещение. 1983   год.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4. Голенищев В. </w:t>
      </w:r>
      <w:r w:rsidRPr="008572AC">
        <w:rPr>
          <w:i/>
          <w:sz w:val="24"/>
        </w:rPr>
        <w:t>Программа подготовки юных шахматистов 3 4 разрядов</w:t>
      </w:r>
      <w:r>
        <w:rPr>
          <w:sz w:val="24"/>
        </w:rPr>
        <w:t>. Москва. Всероссийский шахматный клуб. 1969 г.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5. Гончаров В.</w:t>
      </w:r>
      <w:r w:rsidRPr="008572AC">
        <w:rPr>
          <w:i/>
          <w:sz w:val="24"/>
        </w:rPr>
        <w:t xml:space="preserve"> Некоторые актуальные вопросы обучения шахматной игре</w:t>
      </w:r>
      <w:r>
        <w:rPr>
          <w:sz w:val="24"/>
        </w:rPr>
        <w:t>. Москва. ГЦОЛИФК. 1984 год.</w:t>
      </w:r>
    </w:p>
    <w:p w:rsidR="008572AC" w:rsidRDefault="008572AC" w:rsidP="008572AC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6. Гришин В. , Ильин Е. </w:t>
      </w:r>
      <w:r w:rsidRPr="008572AC">
        <w:rPr>
          <w:i/>
          <w:sz w:val="24"/>
        </w:rPr>
        <w:t>Шахматная азбука</w:t>
      </w:r>
      <w:r>
        <w:rPr>
          <w:sz w:val="24"/>
        </w:rPr>
        <w:t>. Москва. Детская литература. 1980 год.</w:t>
      </w:r>
    </w:p>
    <w:p w:rsidR="008572AC" w:rsidRDefault="008572AC" w:rsidP="009718B2">
      <w:pPr>
        <w:ind w:firstLine="708"/>
        <w:rPr>
          <w:sz w:val="24"/>
        </w:rPr>
      </w:pPr>
      <w:r>
        <w:rPr>
          <w:sz w:val="24"/>
        </w:rPr>
        <w:t xml:space="preserve">7. Гришин В. </w:t>
      </w:r>
      <w:r w:rsidRPr="008572AC">
        <w:rPr>
          <w:i/>
          <w:sz w:val="24"/>
        </w:rPr>
        <w:t>Малыши играют в шахматы</w:t>
      </w:r>
      <w:r>
        <w:rPr>
          <w:sz w:val="24"/>
        </w:rPr>
        <w:t>. Москва. Просвещение. 1991 год.</w:t>
      </w:r>
    </w:p>
    <w:p w:rsidR="008572AC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8. Журавлёв Н. </w:t>
      </w:r>
      <w:r w:rsidRPr="00FF2AC3">
        <w:rPr>
          <w:i/>
          <w:sz w:val="24"/>
        </w:rPr>
        <w:t>Шаг за шагом.</w:t>
      </w:r>
      <w:r>
        <w:rPr>
          <w:sz w:val="24"/>
        </w:rPr>
        <w:t xml:space="preserve"> Москва. ФиС.1986 год.</w:t>
      </w:r>
    </w:p>
    <w:p w:rsidR="008572AC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9. </w:t>
      </w: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 xml:space="preserve"> В. </w:t>
      </w:r>
      <w:proofErr w:type="spellStart"/>
      <w:r>
        <w:rPr>
          <w:sz w:val="24"/>
        </w:rPr>
        <w:t>Длуголенский</w:t>
      </w:r>
      <w:proofErr w:type="spellEnd"/>
      <w:r>
        <w:rPr>
          <w:sz w:val="24"/>
        </w:rPr>
        <w:t xml:space="preserve"> С. </w:t>
      </w:r>
      <w:r w:rsidRPr="00FF2AC3">
        <w:rPr>
          <w:i/>
          <w:sz w:val="24"/>
        </w:rPr>
        <w:t>Я играю в шахматы.</w:t>
      </w:r>
      <w:r>
        <w:rPr>
          <w:sz w:val="24"/>
        </w:rPr>
        <w:t xml:space="preserve"> Ленинград. Детская литература. 1985 год.</w:t>
      </w:r>
    </w:p>
    <w:p w:rsidR="00FF2AC3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10. Злотник Б., Кузьмина С. Курс-минимум по шахматам. Москва. ГЦОЛИФК. 1990 год.</w:t>
      </w:r>
    </w:p>
    <w:p w:rsidR="00FF2AC3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11. Иващенко С. </w:t>
      </w:r>
      <w:r w:rsidRPr="00FF2AC3">
        <w:rPr>
          <w:i/>
          <w:sz w:val="24"/>
        </w:rPr>
        <w:t>Сборник шахматных комбинаций.</w:t>
      </w:r>
      <w:r>
        <w:rPr>
          <w:sz w:val="24"/>
        </w:rPr>
        <w:t xml:space="preserve"> Киев. </w:t>
      </w:r>
      <w:proofErr w:type="spellStart"/>
      <w:r>
        <w:rPr>
          <w:sz w:val="24"/>
        </w:rPr>
        <w:t>Радяньска</w:t>
      </w:r>
      <w:proofErr w:type="spellEnd"/>
      <w:r>
        <w:rPr>
          <w:sz w:val="24"/>
        </w:rPr>
        <w:t xml:space="preserve"> школа. 1986 год.</w:t>
      </w:r>
    </w:p>
    <w:p w:rsidR="00292086" w:rsidRDefault="00FF2AC3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12. Капабланка Х.Р</w:t>
      </w:r>
      <w:r w:rsidRPr="00292086">
        <w:rPr>
          <w:i/>
          <w:sz w:val="24"/>
        </w:rPr>
        <w:t>. Учебник шахматной игры</w:t>
      </w:r>
      <w:r>
        <w:rPr>
          <w:sz w:val="24"/>
        </w:rPr>
        <w:t xml:space="preserve">. Москва. </w:t>
      </w:r>
      <w:proofErr w:type="spellStart"/>
      <w:r w:rsidR="00292086">
        <w:rPr>
          <w:sz w:val="24"/>
        </w:rPr>
        <w:t>ФиС</w:t>
      </w:r>
      <w:proofErr w:type="spellEnd"/>
      <w:r w:rsidR="00292086">
        <w:rPr>
          <w:sz w:val="24"/>
        </w:rPr>
        <w:t>. 1983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13. Князева В. </w:t>
      </w:r>
      <w:r w:rsidRPr="00292086">
        <w:rPr>
          <w:i/>
          <w:sz w:val="24"/>
        </w:rPr>
        <w:t>Азбука шахматиста. Ангрен</w:t>
      </w:r>
      <w:r>
        <w:rPr>
          <w:sz w:val="24"/>
        </w:rPr>
        <w:t>. 1990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14. Князева В. </w:t>
      </w:r>
      <w:r w:rsidRPr="00292086">
        <w:rPr>
          <w:i/>
          <w:sz w:val="24"/>
        </w:rPr>
        <w:t>Уроки шахмат</w:t>
      </w:r>
      <w:r>
        <w:rPr>
          <w:sz w:val="24"/>
        </w:rPr>
        <w:t>. Ташкент. 1992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15. Князева В. </w:t>
      </w:r>
      <w:r w:rsidRPr="00292086">
        <w:rPr>
          <w:i/>
          <w:sz w:val="24"/>
        </w:rPr>
        <w:t xml:space="preserve">Уроки шахмат в общеобразовательной школе (методические рекомендации). </w:t>
      </w:r>
      <w:r>
        <w:rPr>
          <w:sz w:val="24"/>
        </w:rPr>
        <w:t>Ташкент. 1987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lastRenderedPageBreak/>
        <w:t xml:space="preserve">16.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Уроки шахмат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1984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17.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Учителю о шахматах</w:t>
      </w:r>
      <w:r>
        <w:rPr>
          <w:sz w:val="24"/>
        </w:rPr>
        <w:t>. Москва. Просвещение. 1986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18. </w:t>
      </w:r>
      <w:proofErr w:type="spellStart"/>
      <w:r>
        <w:rPr>
          <w:sz w:val="24"/>
        </w:rPr>
        <w:t>Ласкер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Э.</w:t>
      </w:r>
      <w:r w:rsidRPr="00292086">
        <w:rPr>
          <w:i/>
          <w:sz w:val="24"/>
        </w:rPr>
        <w:t>Учебник</w:t>
      </w:r>
      <w:proofErr w:type="spellEnd"/>
      <w:r w:rsidRPr="00292086">
        <w:rPr>
          <w:i/>
          <w:sz w:val="24"/>
        </w:rPr>
        <w:t xml:space="preserve"> шахматной игры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19. </w:t>
      </w:r>
      <w:proofErr w:type="spellStart"/>
      <w:r>
        <w:rPr>
          <w:sz w:val="24"/>
        </w:rPr>
        <w:t>Майзелис</w:t>
      </w:r>
      <w:proofErr w:type="spellEnd"/>
      <w:r>
        <w:rPr>
          <w:sz w:val="24"/>
        </w:rPr>
        <w:t xml:space="preserve"> И. </w:t>
      </w:r>
      <w:r w:rsidRPr="00292086">
        <w:rPr>
          <w:i/>
          <w:sz w:val="24"/>
        </w:rPr>
        <w:t>Шахматы.</w:t>
      </w:r>
      <w:r>
        <w:rPr>
          <w:sz w:val="24"/>
        </w:rPr>
        <w:t xml:space="preserve"> Москва.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. 1960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Нимцович</w:t>
      </w:r>
      <w:proofErr w:type="spellEnd"/>
      <w:r>
        <w:rPr>
          <w:sz w:val="24"/>
        </w:rPr>
        <w:t xml:space="preserve"> А. </w:t>
      </w:r>
      <w:r w:rsidRPr="00292086">
        <w:rPr>
          <w:i/>
          <w:sz w:val="24"/>
        </w:rPr>
        <w:t>Моя система.</w:t>
      </w:r>
      <w:r>
        <w:rPr>
          <w:sz w:val="24"/>
        </w:rPr>
        <w:t xml:space="preserve">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1984 год.</w:t>
      </w:r>
    </w:p>
    <w:p w:rsidR="00292086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21. </w:t>
      </w:r>
      <w:r w:rsidRPr="00292086">
        <w:rPr>
          <w:i/>
          <w:sz w:val="24"/>
        </w:rPr>
        <w:t>Программы общеобразовательных учреждений. Начальные классы</w:t>
      </w:r>
      <w:r>
        <w:rPr>
          <w:sz w:val="24"/>
        </w:rPr>
        <w:t>. Москва. Просвещение. 2002 год.</w:t>
      </w:r>
    </w:p>
    <w:p w:rsidR="004F48A1" w:rsidRDefault="00292086" w:rsidP="0029208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22.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Волшебные фигуры.</w:t>
      </w:r>
      <w:r>
        <w:rPr>
          <w:sz w:val="24"/>
        </w:rPr>
        <w:t xml:space="preserve"> Москва. Новая школа. 1994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23.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Приключения в шахматной стране</w:t>
      </w:r>
      <w:r>
        <w:rPr>
          <w:sz w:val="24"/>
        </w:rPr>
        <w:t>. Москва. Педагогика. 1991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24. </w:t>
      </w:r>
      <w:r w:rsidRPr="004F48A1">
        <w:rPr>
          <w:i/>
          <w:sz w:val="24"/>
        </w:rPr>
        <w:t>Шахматы – школе</w:t>
      </w:r>
      <w:r>
        <w:rPr>
          <w:sz w:val="24"/>
        </w:rPr>
        <w:t xml:space="preserve">. Сост. </w:t>
      </w:r>
      <w:proofErr w:type="spellStart"/>
      <w:r>
        <w:rPr>
          <w:sz w:val="24"/>
        </w:rPr>
        <w:t>Гершунский</w:t>
      </w:r>
      <w:proofErr w:type="spellEnd"/>
      <w:r>
        <w:rPr>
          <w:sz w:val="24"/>
        </w:rPr>
        <w:t xml:space="preserve"> Б., </w:t>
      </w:r>
      <w:proofErr w:type="spellStart"/>
      <w:r>
        <w:rPr>
          <w:sz w:val="24"/>
        </w:rPr>
        <w:t>Костьев</w:t>
      </w:r>
      <w:proofErr w:type="spellEnd"/>
      <w:r>
        <w:rPr>
          <w:sz w:val="24"/>
        </w:rPr>
        <w:t xml:space="preserve"> А. Москва. Педагогика. 1991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25.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</w:t>
      </w:r>
      <w:r w:rsidRPr="004F48A1">
        <w:rPr>
          <w:i/>
          <w:sz w:val="24"/>
        </w:rPr>
        <w:t>Шахматы, первый год, или Там клетки чёрно-белые чудес и тайн полны</w:t>
      </w:r>
      <w:r>
        <w:rPr>
          <w:sz w:val="24"/>
        </w:rPr>
        <w:t>. Москва. Просвещение. 1997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26. </w:t>
      </w: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</w:t>
      </w:r>
      <w:r w:rsidRPr="004F48A1">
        <w:rPr>
          <w:i/>
          <w:sz w:val="24"/>
        </w:rPr>
        <w:t>. Шахматы, первый год, или Учусь и учу.</w:t>
      </w:r>
      <w:r>
        <w:rPr>
          <w:sz w:val="24"/>
        </w:rPr>
        <w:t xml:space="preserve"> Москва. Просвещение. 1999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27. </w:t>
      </w:r>
      <w:proofErr w:type="spellStart"/>
      <w:r>
        <w:rPr>
          <w:sz w:val="24"/>
        </w:rPr>
        <w:t>Суэтин</w:t>
      </w:r>
      <w:proofErr w:type="spellEnd"/>
      <w:r>
        <w:rPr>
          <w:sz w:val="24"/>
        </w:rPr>
        <w:t xml:space="preserve"> А. </w:t>
      </w:r>
      <w:r w:rsidRPr="004F48A1">
        <w:rPr>
          <w:i/>
          <w:sz w:val="24"/>
        </w:rPr>
        <w:t>Как играть дебют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1981 год.</w:t>
      </w:r>
    </w:p>
    <w:p w:rsidR="004F48A1" w:rsidRDefault="004F48A1" w:rsidP="004F48A1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28. Хенкин Б. </w:t>
      </w:r>
      <w:r w:rsidRPr="004F48A1">
        <w:rPr>
          <w:i/>
          <w:sz w:val="24"/>
        </w:rPr>
        <w:t>Последний шах</w:t>
      </w:r>
      <w:r>
        <w:rPr>
          <w:sz w:val="24"/>
        </w:rPr>
        <w:t xml:space="preserve">. Москва.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 1979 год.</w:t>
      </w:r>
    </w:p>
    <w:p w:rsidR="004F48A1" w:rsidRDefault="004F48A1" w:rsidP="00060ED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29. </w:t>
      </w:r>
      <w:r w:rsidRPr="004F48A1">
        <w:rPr>
          <w:i/>
          <w:sz w:val="24"/>
        </w:rPr>
        <w:t>Шахматы как предмет обучения и вид соревновательной деятельности</w:t>
      </w:r>
      <w:r>
        <w:rPr>
          <w:sz w:val="24"/>
        </w:rPr>
        <w:t>. Москва. ГЦОЛИФК. 1986 год.</w:t>
      </w:r>
    </w:p>
    <w:p w:rsidR="004F48A1" w:rsidRDefault="004F48A1" w:rsidP="00060ED6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30</w:t>
      </w:r>
      <w:r w:rsidRPr="004F48A1">
        <w:rPr>
          <w:i/>
          <w:sz w:val="24"/>
        </w:rPr>
        <w:t>. Шахматы. Энциклопедический словарь</w:t>
      </w:r>
      <w:r>
        <w:rPr>
          <w:sz w:val="24"/>
        </w:rPr>
        <w:t>. Москва. Советская энциклопедия. 1990 год.</w:t>
      </w:r>
    </w:p>
    <w:p w:rsidR="00060ED6" w:rsidRDefault="004F48A1" w:rsidP="009718B2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31. </w:t>
      </w:r>
      <w:proofErr w:type="spellStart"/>
      <w:r w:rsidR="00060ED6">
        <w:rPr>
          <w:sz w:val="24"/>
        </w:rPr>
        <w:t>Юдович</w:t>
      </w:r>
      <w:proofErr w:type="spellEnd"/>
      <w:r w:rsidR="00060ED6">
        <w:rPr>
          <w:sz w:val="24"/>
        </w:rPr>
        <w:t xml:space="preserve"> М</w:t>
      </w:r>
      <w:r w:rsidR="00060ED6" w:rsidRPr="00060ED6">
        <w:rPr>
          <w:i/>
          <w:sz w:val="24"/>
        </w:rPr>
        <w:t>. Занимательные шахматы</w:t>
      </w:r>
      <w:r w:rsidR="00060ED6">
        <w:rPr>
          <w:sz w:val="24"/>
        </w:rPr>
        <w:t xml:space="preserve">. Москва. </w:t>
      </w:r>
      <w:proofErr w:type="spellStart"/>
      <w:r w:rsidR="00060ED6">
        <w:rPr>
          <w:sz w:val="24"/>
        </w:rPr>
        <w:t>ФиС</w:t>
      </w:r>
      <w:proofErr w:type="spellEnd"/>
      <w:r w:rsidR="00060ED6">
        <w:rPr>
          <w:sz w:val="24"/>
        </w:rPr>
        <w:t>. 1976 год.</w:t>
      </w: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Pr="009718B2" w:rsidRDefault="00060ED6" w:rsidP="00060ED6">
      <w:pPr>
        <w:spacing w:after="0" w:line="240" w:lineRule="auto"/>
        <w:ind w:firstLine="708"/>
        <w:jc w:val="center"/>
        <w:rPr>
          <w:b/>
          <w:i/>
          <w:sz w:val="32"/>
        </w:rPr>
      </w:pPr>
      <w:r w:rsidRPr="009718B2">
        <w:rPr>
          <w:b/>
          <w:i/>
          <w:sz w:val="32"/>
        </w:rPr>
        <w:t>Календарно – тематическое планирование.</w:t>
      </w:r>
    </w:p>
    <w:p w:rsidR="00060ED6" w:rsidRPr="00060ED6" w:rsidRDefault="00060ED6" w:rsidP="00060ED6">
      <w:pPr>
        <w:spacing w:after="0" w:line="240" w:lineRule="auto"/>
        <w:ind w:firstLine="708"/>
        <w:jc w:val="center"/>
        <w:rPr>
          <w:b/>
          <w:i/>
          <w:color w:val="FF0000"/>
          <w:sz w:val="32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5385"/>
        <w:gridCol w:w="2415"/>
        <w:gridCol w:w="4620"/>
      </w:tblGrid>
      <w:tr w:rsidR="00060ED6" w:rsidTr="00060ED6">
        <w:trPr>
          <w:trHeight w:val="34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№№</w:t>
            </w: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п.п.</w:t>
            </w:r>
          </w:p>
          <w:p w:rsidR="00060ED6" w:rsidRPr="00060ED6" w:rsidRDefault="00060ED6" w:rsidP="00060ED6">
            <w:pPr>
              <w:spacing w:after="0" w:line="240" w:lineRule="auto"/>
              <w:ind w:firstLine="70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Тема занятия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</w:p>
          <w:p w:rsidR="00060ED6" w:rsidRPr="00060ED6" w:rsidRDefault="00060ED6" w:rsidP="00060ED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060ED6">
              <w:rPr>
                <w:b/>
                <w:i/>
                <w:sz w:val="24"/>
              </w:rPr>
              <w:t>Дата проведения</w:t>
            </w:r>
          </w:p>
        </w:tc>
      </w:tr>
      <w:tr w:rsidR="00060ED6" w:rsidTr="00D6065A">
        <w:trPr>
          <w:trHeight w:val="99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ind w:firstLine="708"/>
              <w:rPr>
                <w:sz w:val="24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D6065A" w:rsidRPr="009718B2" w:rsidRDefault="00D6065A" w:rsidP="00D6065A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9718B2">
              <w:rPr>
                <w:b/>
                <w:i/>
                <w:sz w:val="28"/>
              </w:rPr>
              <w:t>8 б класс – 34 часа.</w:t>
            </w: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0ED6" w:rsidRDefault="00060ED6">
            <w:pPr>
              <w:rPr>
                <w:sz w:val="24"/>
              </w:rPr>
            </w:pPr>
          </w:p>
          <w:p w:rsidR="00060ED6" w:rsidRDefault="00060ED6" w:rsidP="00060ED6">
            <w:pPr>
              <w:spacing w:after="0" w:line="240" w:lineRule="auto"/>
              <w:rPr>
                <w:sz w:val="24"/>
              </w:rPr>
            </w:pPr>
          </w:p>
        </w:tc>
      </w:tr>
      <w:tr w:rsidR="00D6065A" w:rsidTr="00D6065A">
        <w:trPr>
          <w:trHeight w:val="76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060ED6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jc w:val="center"/>
              <w:rPr>
                <w:sz w:val="28"/>
              </w:rPr>
            </w:pPr>
            <w:r w:rsidRPr="00AC64C0">
              <w:rPr>
                <w:sz w:val="28"/>
              </w:rPr>
              <w:t>1.</w:t>
            </w: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>
            <w:pPr>
              <w:rPr>
                <w:sz w:val="28"/>
              </w:rPr>
            </w:pPr>
          </w:p>
          <w:p w:rsidR="00D6065A" w:rsidRPr="00AC64C0" w:rsidRDefault="00D6065A" w:rsidP="00D6065A">
            <w:pPr>
              <w:rPr>
                <w:sz w:val="28"/>
              </w:rPr>
            </w:pPr>
            <w:r w:rsidRPr="00AC64C0">
              <w:rPr>
                <w:sz w:val="28"/>
              </w:rPr>
              <w:t>Шахматная доска.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3 часа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D6065A" w:rsidTr="00D6065A">
        <w:trPr>
          <w:trHeight w:val="1215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2.</w:t>
            </w:r>
          </w:p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Шахматные фигуры.</w:t>
            </w: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7 часов.</w:t>
            </w: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D6065A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D6065A" w:rsidTr="00FB7C54">
        <w:trPr>
          <w:trHeight w:val="93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3.</w:t>
            </w:r>
          </w:p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rPr>
                <w:sz w:val="28"/>
              </w:rPr>
            </w:pPr>
          </w:p>
          <w:p w:rsidR="00D6065A" w:rsidRPr="00AC64C0" w:rsidRDefault="00D6065A" w:rsidP="00FB7C54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Начальная расстановка фигур.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</w:p>
          <w:p w:rsidR="00D6065A" w:rsidRPr="00AC64C0" w:rsidRDefault="00D6065A" w:rsidP="00AC64C0">
            <w:pPr>
              <w:spacing w:after="0" w:line="240" w:lineRule="auto"/>
              <w:ind w:firstLine="708"/>
              <w:rPr>
                <w:sz w:val="28"/>
              </w:rPr>
            </w:pPr>
            <w:r w:rsidRPr="00AC64C0">
              <w:rPr>
                <w:sz w:val="28"/>
              </w:rPr>
              <w:t>6 часов.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65A" w:rsidRPr="00AC64C0" w:rsidRDefault="00D6065A" w:rsidP="00FB7C5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FB7C54" w:rsidTr="00D6065A">
        <w:trPr>
          <w:trHeight w:val="54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4.</w:t>
            </w:r>
          </w:p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</w:p>
        </w:tc>
        <w:tc>
          <w:tcPr>
            <w:tcW w:w="5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Ходы и взятие фигур.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ind w:firstLine="708"/>
              <w:jc w:val="center"/>
              <w:rPr>
                <w:sz w:val="28"/>
              </w:rPr>
            </w:pPr>
          </w:p>
          <w:p w:rsidR="00FB7C54" w:rsidRPr="00AC64C0" w:rsidRDefault="00FB7C54" w:rsidP="006B3448">
            <w:pPr>
              <w:spacing w:after="0" w:line="240" w:lineRule="auto"/>
              <w:ind w:firstLine="708"/>
              <w:rPr>
                <w:sz w:val="28"/>
              </w:rPr>
            </w:pPr>
            <w:r w:rsidRPr="00AC64C0">
              <w:rPr>
                <w:sz w:val="28"/>
              </w:rPr>
              <w:t>9 часов.</w:t>
            </w:r>
          </w:p>
        </w:tc>
        <w:tc>
          <w:tcPr>
            <w:tcW w:w="4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7C54" w:rsidRPr="00AC64C0" w:rsidRDefault="00FB7C54" w:rsidP="006B344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060ED6" w:rsidRDefault="00060ED6" w:rsidP="006B3448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p w:rsidR="00060ED6" w:rsidRDefault="00060ED6" w:rsidP="00060ED6">
      <w:pPr>
        <w:spacing w:after="0" w:line="240" w:lineRule="auto"/>
        <w:ind w:firstLine="708"/>
        <w:rPr>
          <w:sz w:val="24"/>
        </w:rPr>
      </w:pPr>
    </w:p>
    <w:tbl>
      <w:tblPr>
        <w:tblW w:w="0" w:type="auto"/>
        <w:tblInd w:w="7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5340"/>
        <w:gridCol w:w="2505"/>
        <w:gridCol w:w="4590"/>
      </w:tblGrid>
      <w:tr w:rsidR="006B3448" w:rsidRPr="00AC64C0" w:rsidTr="006B3448">
        <w:trPr>
          <w:trHeight w:val="750"/>
        </w:trPr>
        <w:tc>
          <w:tcPr>
            <w:tcW w:w="975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rPr>
                <w:sz w:val="28"/>
              </w:rPr>
            </w:pPr>
            <w:r w:rsidRPr="00AC64C0">
              <w:rPr>
                <w:sz w:val="28"/>
              </w:rPr>
              <w:t xml:space="preserve"> </w:t>
            </w:r>
          </w:p>
        </w:tc>
        <w:tc>
          <w:tcPr>
            <w:tcW w:w="5340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rPr>
                <w:sz w:val="28"/>
              </w:rPr>
            </w:pPr>
            <w:r w:rsidRPr="00AC64C0">
              <w:rPr>
                <w:sz w:val="28"/>
              </w:rPr>
              <w:t xml:space="preserve"> </w:t>
            </w:r>
          </w:p>
        </w:tc>
        <w:tc>
          <w:tcPr>
            <w:tcW w:w="2505" w:type="dxa"/>
          </w:tcPr>
          <w:p w:rsidR="006B3448" w:rsidRPr="00AC64C0" w:rsidRDefault="006B3448" w:rsidP="00060ED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90" w:type="dxa"/>
          </w:tcPr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6B3448" w:rsidRPr="00AC64C0" w:rsidTr="006B3448">
        <w:trPr>
          <w:trHeight w:val="855"/>
        </w:trPr>
        <w:tc>
          <w:tcPr>
            <w:tcW w:w="975" w:type="dxa"/>
          </w:tcPr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5.</w:t>
            </w:r>
          </w:p>
        </w:tc>
        <w:tc>
          <w:tcPr>
            <w:tcW w:w="5340" w:type="dxa"/>
          </w:tcPr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Цель шахматной партии.</w:t>
            </w:r>
          </w:p>
        </w:tc>
        <w:tc>
          <w:tcPr>
            <w:tcW w:w="2505" w:type="dxa"/>
          </w:tcPr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4 часа</w:t>
            </w:r>
          </w:p>
        </w:tc>
        <w:tc>
          <w:tcPr>
            <w:tcW w:w="4590" w:type="dxa"/>
          </w:tcPr>
          <w:p w:rsidR="006B3448" w:rsidRPr="00AC64C0" w:rsidRDefault="006B3448" w:rsidP="006B3448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6B3448" w:rsidRPr="00AC64C0" w:rsidTr="00AC64C0">
        <w:trPr>
          <w:trHeight w:val="690"/>
        </w:trPr>
        <w:tc>
          <w:tcPr>
            <w:tcW w:w="975" w:type="dxa"/>
          </w:tcPr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6.</w:t>
            </w:r>
          </w:p>
        </w:tc>
        <w:tc>
          <w:tcPr>
            <w:tcW w:w="5340" w:type="dxa"/>
          </w:tcPr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rPr>
                <w:sz w:val="28"/>
              </w:rPr>
            </w:pPr>
            <w:r w:rsidRPr="00AC64C0">
              <w:rPr>
                <w:sz w:val="28"/>
              </w:rPr>
              <w:t>Игра всеми фигурами из начального положения.</w:t>
            </w:r>
          </w:p>
        </w:tc>
        <w:tc>
          <w:tcPr>
            <w:tcW w:w="2505" w:type="dxa"/>
          </w:tcPr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</w:p>
          <w:p w:rsidR="006B3448" w:rsidRPr="00AC64C0" w:rsidRDefault="006B3448" w:rsidP="00AC64C0">
            <w:pPr>
              <w:spacing w:after="0" w:line="240" w:lineRule="auto"/>
              <w:jc w:val="center"/>
              <w:rPr>
                <w:sz w:val="28"/>
              </w:rPr>
            </w:pPr>
            <w:r w:rsidRPr="00AC64C0">
              <w:rPr>
                <w:sz w:val="28"/>
              </w:rPr>
              <w:t>5 часов.</w:t>
            </w:r>
          </w:p>
        </w:tc>
        <w:tc>
          <w:tcPr>
            <w:tcW w:w="4590" w:type="dxa"/>
          </w:tcPr>
          <w:p w:rsidR="00AC64C0" w:rsidRPr="00AC64C0" w:rsidRDefault="00AC64C0" w:rsidP="00AC64C0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:rsidR="00060ED6" w:rsidRPr="00AC64C0" w:rsidRDefault="00060ED6" w:rsidP="00AC64C0">
      <w:pPr>
        <w:spacing w:after="0" w:line="240" w:lineRule="auto"/>
        <w:ind w:firstLine="708"/>
        <w:rPr>
          <w:sz w:val="28"/>
        </w:rPr>
      </w:pPr>
    </w:p>
    <w:sectPr w:rsidR="00060ED6" w:rsidRPr="00AC64C0" w:rsidSect="00B76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8"/>
    <w:rsid w:val="00026AA7"/>
    <w:rsid w:val="00060ED6"/>
    <w:rsid w:val="0008623E"/>
    <w:rsid w:val="0009122D"/>
    <w:rsid w:val="000B7B1E"/>
    <w:rsid w:val="000E4BA8"/>
    <w:rsid w:val="001A2BE1"/>
    <w:rsid w:val="001D2875"/>
    <w:rsid w:val="0021019F"/>
    <w:rsid w:val="00286463"/>
    <w:rsid w:val="00292086"/>
    <w:rsid w:val="002A639A"/>
    <w:rsid w:val="00316823"/>
    <w:rsid w:val="00322079"/>
    <w:rsid w:val="00331570"/>
    <w:rsid w:val="003A1D8E"/>
    <w:rsid w:val="004B5BFE"/>
    <w:rsid w:val="004F48A1"/>
    <w:rsid w:val="00503FA9"/>
    <w:rsid w:val="00561331"/>
    <w:rsid w:val="005712DF"/>
    <w:rsid w:val="00587D89"/>
    <w:rsid w:val="005B4315"/>
    <w:rsid w:val="005C1F19"/>
    <w:rsid w:val="005C7C4E"/>
    <w:rsid w:val="00647CE5"/>
    <w:rsid w:val="006B2D65"/>
    <w:rsid w:val="006B3448"/>
    <w:rsid w:val="00702BD8"/>
    <w:rsid w:val="007E7A88"/>
    <w:rsid w:val="00825310"/>
    <w:rsid w:val="00847B86"/>
    <w:rsid w:val="008572AC"/>
    <w:rsid w:val="00923B8D"/>
    <w:rsid w:val="00966B5D"/>
    <w:rsid w:val="009718B2"/>
    <w:rsid w:val="009A044F"/>
    <w:rsid w:val="009F6C19"/>
    <w:rsid w:val="00A22B56"/>
    <w:rsid w:val="00A3606F"/>
    <w:rsid w:val="00AC0ACA"/>
    <w:rsid w:val="00AC64C0"/>
    <w:rsid w:val="00B35EAD"/>
    <w:rsid w:val="00B35F3A"/>
    <w:rsid w:val="00B379D2"/>
    <w:rsid w:val="00B768C4"/>
    <w:rsid w:val="00BD36AE"/>
    <w:rsid w:val="00C127FA"/>
    <w:rsid w:val="00CD065B"/>
    <w:rsid w:val="00D24077"/>
    <w:rsid w:val="00D6065A"/>
    <w:rsid w:val="00DC7726"/>
    <w:rsid w:val="00DD4D75"/>
    <w:rsid w:val="00E05F43"/>
    <w:rsid w:val="00E76847"/>
    <w:rsid w:val="00E768E4"/>
    <w:rsid w:val="00E9040C"/>
    <w:rsid w:val="00E9628F"/>
    <w:rsid w:val="00EA169B"/>
    <w:rsid w:val="00EB4010"/>
    <w:rsid w:val="00ED43DA"/>
    <w:rsid w:val="00F02642"/>
    <w:rsid w:val="00F653D0"/>
    <w:rsid w:val="00F74014"/>
    <w:rsid w:val="00FA2E7A"/>
    <w:rsid w:val="00FB7C54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F99"/>
  <w15:docId w15:val="{EAECBB2A-7464-46C0-97DD-3C4C419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BF2E-EEC9-4B49-9969-5260A5D8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 Windows</cp:lastModifiedBy>
  <cp:revision>2</cp:revision>
  <dcterms:created xsi:type="dcterms:W3CDTF">2018-09-12T13:07:00Z</dcterms:created>
  <dcterms:modified xsi:type="dcterms:W3CDTF">2018-09-12T13:07:00Z</dcterms:modified>
</cp:coreProperties>
</file>