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C0" w:rsidRDefault="00561AC0" w:rsidP="00561AC0">
      <w:p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A13C9" w:rsidRDefault="00AA13C9" w:rsidP="00AA1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:rsidR="00AA13C9" w:rsidRDefault="00AA13C9" w:rsidP="00AA1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школа-интернат, реализующая </w:t>
      </w:r>
    </w:p>
    <w:p w:rsidR="00AA13C9" w:rsidRDefault="00AA13C9" w:rsidP="00AA1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адаптированные образовательные программы»</w:t>
      </w:r>
    </w:p>
    <w:p w:rsidR="00AA13C9" w:rsidRDefault="00AA13C9" w:rsidP="00AA13C9">
      <w:pPr>
        <w:spacing w:line="360" w:lineRule="auto"/>
        <w:jc w:val="center"/>
        <w:rPr>
          <w:sz w:val="28"/>
          <w:szCs w:val="28"/>
        </w:rPr>
      </w:pPr>
    </w:p>
    <w:p w:rsidR="00AA13C9" w:rsidRDefault="00AA13C9" w:rsidP="00AA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5"/>
        <w:gridCol w:w="6140"/>
      </w:tblGrid>
      <w:tr w:rsidR="00AA13C9" w:rsidTr="00AA13C9">
        <w:tc>
          <w:tcPr>
            <w:tcW w:w="4775" w:type="dxa"/>
            <w:hideMark/>
          </w:tcPr>
          <w:p w:rsidR="00AA13C9" w:rsidRDefault="00AA1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ПРИНЯТА</w:t>
            </w:r>
          </w:p>
        </w:tc>
        <w:tc>
          <w:tcPr>
            <w:tcW w:w="9650" w:type="dxa"/>
            <w:hideMark/>
          </w:tcPr>
          <w:p w:rsidR="00AA13C9" w:rsidRDefault="00AA1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УТВЕРЖДЕНА</w:t>
            </w:r>
          </w:p>
        </w:tc>
      </w:tr>
      <w:tr w:rsidR="00AA13C9" w:rsidTr="00AA13C9">
        <w:tc>
          <w:tcPr>
            <w:tcW w:w="4775" w:type="dxa"/>
            <w:hideMark/>
          </w:tcPr>
          <w:p w:rsidR="00AA13C9" w:rsidRDefault="00AA1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педагог.совете</w:t>
            </w:r>
            <w:proofErr w:type="spellEnd"/>
          </w:p>
        </w:tc>
        <w:tc>
          <w:tcPr>
            <w:tcW w:w="9650" w:type="dxa"/>
            <w:hideMark/>
          </w:tcPr>
          <w:p w:rsidR="00AA13C9" w:rsidRDefault="00AA1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Распоряжение №274</w:t>
            </w:r>
          </w:p>
        </w:tc>
      </w:tr>
      <w:tr w:rsidR="00AA13C9" w:rsidTr="00AA13C9">
        <w:tc>
          <w:tcPr>
            <w:tcW w:w="4775" w:type="dxa"/>
            <w:hideMark/>
          </w:tcPr>
          <w:p w:rsidR="00AA13C9" w:rsidRDefault="00AA13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650" w:type="dxa"/>
            <w:hideMark/>
          </w:tcPr>
          <w:p w:rsidR="00AA13C9" w:rsidRDefault="00AA13C9">
            <w:pPr>
              <w:spacing w:after="0" w:line="240" w:lineRule="auto"/>
              <w:ind w:right="12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От 31.08.2018</w:t>
            </w:r>
          </w:p>
        </w:tc>
      </w:tr>
      <w:tr w:rsidR="00AA13C9" w:rsidTr="00AA13C9">
        <w:tc>
          <w:tcPr>
            <w:tcW w:w="4775" w:type="dxa"/>
            <w:hideMark/>
          </w:tcPr>
          <w:p w:rsidR="00AA13C9" w:rsidRDefault="00AA1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lang w:val="en-US"/>
              </w:rPr>
              <w:t>30.08.2018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650" w:type="dxa"/>
          </w:tcPr>
          <w:p w:rsidR="00AA13C9" w:rsidRDefault="00AA13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A13C9" w:rsidRDefault="00AA13C9" w:rsidP="00AA1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3C9" w:rsidRDefault="00AA13C9" w:rsidP="00AA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3C9" w:rsidRDefault="00AA13C9" w:rsidP="00AA1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рабочая программа</w:t>
      </w:r>
    </w:p>
    <w:p w:rsidR="00AA13C9" w:rsidRDefault="00AA13C9" w:rsidP="00AA1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AA13C9" w:rsidRDefault="00AA13C9" w:rsidP="00AA1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«Музыка и движение»</w:t>
      </w:r>
    </w:p>
    <w:p w:rsidR="00AA13C9" w:rsidRDefault="00AA13C9" w:rsidP="00AA1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(2 вариант)</w:t>
      </w:r>
    </w:p>
    <w:p w:rsidR="00AA13C9" w:rsidRDefault="00AA13C9" w:rsidP="00AA1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3C9" w:rsidRDefault="00AA13C9" w:rsidP="00AA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2019 учебный год</w:t>
      </w:r>
    </w:p>
    <w:p w:rsidR="00AA13C9" w:rsidRDefault="00AA13C9" w:rsidP="00AA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3C9" w:rsidRDefault="00AA13C9" w:rsidP="00AA1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программы:</w:t>
      </w:r>
    </w:p>
    <w:p w:rsidR="00AA13C9" w:rsidRDefault="00AA13C9" w:rsidP="00AA13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учитель О.В. ГОЕВА</w:t>
      </w:r>
    </w:p>
    <w:p w:rsidR="00AA13C9" w:rsidRDefault="00AA13C9" w:rsidP="00AA13C9">
      <w:pPr>
        <w:shd w:val="clear" w:color="auto" w:fill="FFFFFF"/>
        <w:spacing w:after="0" w:line="360" w:lineRule="auto"/>
        <w:jc w:val="center"/>
        <w:rPr>
          <w:rFonts w:ascii="Times New Roman" w:eastAsia="Batang" w:hAnsi="Times New Roman" w:cs="Times New Roman"/>
          <w:b/>
          <w:color w:val="000000"/>
          <w:sz w:val="32"/>
          <w:szCs w:val="32"/>
          <w:lang w:eastAsia="ru-RU"/>
        </w:rPr>
      </w:pPr>
    </w:p>
    <w:p w:rsidR="00AA13C9" w:rsidRDefault="00AA13C9" w:rsidP="00AA13C9">
      <w:pPr>
        <w:shd w:val="clear" w:color="auto" w:fill="FFFFFF"/>
        <w:spacing w:after="0" w:line="360" w:lineRule="auto"/>
        <w:jc w:val="center"/>
        <w:rPr>
          <w:rFonts w:ascii="Times New Roman" w:eastAsia="Batang" w:hAnsi="Times New Roman" w:cs="Times New Roman"/>
          <w:b/>
          <w:color w:val="000000"/>
          <w:sz w:val="32"/>
          <w:szCs w:val="32"/>
          <w:lang w:eastAsia="ru-RU"/>
        </w:rPr>
      </w:pPr>
    </w:p>
    <w:p w:rsidR="00AA13C9" w:rsidRDefault="00AA13C9" w:rsidP="00AA13C9">
      <w:pPr>
        <w:shd w:val="clear" w:color="auto" w:fill="FFFFFF"/>
        <w:spacing w:after="0" w:line="360" w:lineRule="auto"/>
        <w:jc w:val="center"/>
        <w:rPr>
          <w:rFonts w:ascii="Times New Roman" w:eastAsia="Batang" w:hAnsi="Times New Roman" w:cs="Times New Roman"/>
          <w:b/>
          <w:color w:val="000000"/>
          <w:sz w:val="32"/>
          <w:szCs w:val="32"/>
          <w:lang w:eastAsia="ru-RU"/>
        </w:rPr>
      </w:pPr>
    </w:p>
    <w:p w:rsidR="00561AC0" w:rsidRDefault="00561AC0" w:rsidP="00561AC0">
      <w:p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C0" w:rsidRDefault="00561AC0" w:rsidP="00561AC0">
      <w:p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C0" w:rsidRDefault="00561AC0" w:rsidP="00561AC0">
      <w:p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C0" w:rsidRDefault="00561AC0" w:rsidP="00561AC0">
      <w:p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C0" w:rsidRDefault="00561AC0" w:rsidP="00561AC0">
      <w:p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C0" w:rsidRDefault="00561AC0" w:rsidP="00561AC0">
      <w:p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C0" w:rsidRDefault="00561AC0" w:rsidP="00561AC0">
      <w:p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C0" w:rsidRDefault="00561AC0" w:rsidP="00561AC0">
      <w:p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08" w:rsidRPr="00490B08" w:rsidRDefault="00490B08" w:rsidP="00AA13C9">
      <w:pPr>
        <w:tabs>
          <w:tab w:val="left" w:pos="311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«Музыка и Движение» 6</w:t>
      </w:r>
      <w:r w:rsidR="00A00521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составлена, адаптирована и дополнена на основе примерной «Программы образования учащихся с умеренной и тяжелой умственной отсталостью» (8 вид, 2 вариант) под редакцией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Л.Б.Баряевой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Д.И.Бойкова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Л.В.Лопатина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О.П.Гаврилушкина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В.И.Липакова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Н.Н.Яковлевой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Санкт – Петербург, 2011г. </w:t>
      </w:r>
      <w:r w:rsidR="006D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="006D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на</w:t>
      </w:r>
      <w:proofErr w:type="gramEnd"/>
      <w:r w:rsidR="006D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6D0689">
        <w:rPr>
          <w:rFonts w:ascii="Times New Roman" w:eastAsia="Times New Roman" w:hAnsi="Times New Roman" w:cs="Times New Roman"/>
          <w:sz w:val="24"/>
          <w:szCs w:val="24"/>
          <w:lang w:eastAsia="ru-RU"/>
        </w:rPr>
        <w:t>019</w:t>
      </w:r>
      <w:r w:rsidR="008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рассчитана на 68 учебных часа в году, по 2часа </w:t>
      </w: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учитывался контингент </w:t>
      </w:r>
      <w:proofErr w:type="gramStart"/>
      <w:r w:rsidRPr="00AA1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1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умеренной и тяжелой умственной отсталостью</w:t>
      </w:r>
      <w:r w:rsidR="002851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Всем учащимся свойственны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процессов, мышление конкретное, непоследовательное, не способное к образованию отвлечённых понятий. Учащиеся имеют системное недоразвитие речи (СНР) тяжёлой степени. Их речи свойственны: отсутствие или тяжёлое недоразвитие связной речи, полиморфное нарушение звукопроизношения, грубое недоразвитие фонематического восприятия и фонематического анализа и синтеза, ограниченный словарный запас.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отсталостью, учащихся</w:t>
      </w:r>
      <w:r w:rsidR="0028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обусловленной тяжелыми органическими поражениями центральной нервной системы, характерны позднее развитие, психофизический дефект, выражающийся в нарушениях двигательной сферы и всех сторон психики, значительном снижении интеллекта, тяжелыми нарушениями речи, значительными нарушениями поведения. Вследствие перечисленных нарушений познавательных процессов (ощущений, восприятия, памяти, мышления, воображения, речи, внимания), страдают также эмоционально – волевая сфера, моторика, личность ребенка в целом.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воспитание учащихся с умеренно и тяжелой умственной отсталостью занимает важное место в системе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 работы. Особенностью уроков «Музыка и движение является </w:t>
      </w:r>
      <w:proofErr w:type="gram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 в</w:t>
      </w:r>
      <w:proofErr w:type="gram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их организации и проведения решаются задачи как музыкально – эстетического развития, так и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развивающие.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«Музыка и движение» направлены на формирование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слухозрительного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слухомоторного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процессе восприятия и воспроизведения ритмических структур в различных видах деятельности (подпевании, танцах,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 – дидактических и хороводных играх).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обучает учащихся разнообразным ритмическим движениям, соответствующим характеру звучания музыки: бег, ходьба по кругу, бег и ходьба с предметом, прыжки на месте, кружение и др. Учитель использует на уроках музыкальные игрушки, детские (самодельные) музыкальные инструменты. Учитель стимулирует учащихся к определенной самостоятельности, проявлению минимальной творческой индивидуальности. Учитель воспитывает у них состояние физической, психической и социальной защищенности. Это является основой социализации детей данной категории.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условий, максимально способствующих полному удовлетворению специфических потребностей, возникающих у детей с отклонениями; создание условий для обеспечения индивидуального и дифференцированного подхода к каждому ребенку; создание условий организации музыкально – образовательной деятельности </w:t>
      </w: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учащихся. Целью 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-стимулирование самостоятельности, проявление минимальной творческой индивидуальности;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предпочтений, интереса, потребностей, вкуса учащихся;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-социально-культурная реабилитация детей с нарушениями интеллекта.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условий, максимально способствующих полному удовлетворению специфических потребностей, возникающих у детей с отклонениями;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обеспечения индивидуального и дифференцированного подхода к каждому ребенку;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организации музыкально – образовательной деятельности учащихся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слухозрительного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слухомоторного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процессе восприятия и воспроизведения ритмических структур в различных видах музыкальной деятельности (пении, танцах,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 – дидактических и хороводных играх)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эмоционально – волевой сферы и познавательной деятельности учащихся.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музыкального воспитания, выделяется комплекс задач, стоящих перед преподавателем на уроках музыки и пения.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учебные задачи.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        задачи.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детей с проблемами в развитии к основам музыкальной культуры, развитие их музыкально – эстетических интересов, потребностей;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музыкальных способностей учащихся;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комфортных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развивающих условий, способствующих развитию ребенка средствами музыки, музыкальной деятельности и формированию посильных способов этой деятельности;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доступных знаний о музыке, о различных видах музыкальной деятельности;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учащихся сосредотачиваться на звуке, звучании голоса учителя;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-формирование и закрепление умений и навыков движения под музыку: ходьба друг за другом, парами, останавливаться, бег, прыжки на двух ногах, качание, кружение вокруг себя и парами, хлопки в ладоши, притопы ногой;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детей умению различать музыкальные игрушки и их звучание;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умение различать различный музыкальный ритм;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и закреплять </w:t>
      </w:r>
      <w:proofErr w:type="gram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  слышать</w:t>
      </w:r>
      <w:proofErr w:type="gram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отмечать в движении смену характера музыки;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задачи программы: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для: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-формирования положительного эмоционального фона, радости детей, возможности для их самостоятельной и творческой деятельности;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-воспитания у учащихся умения активного общения в процессе уроков, выработки навыков коммуникации, социальной адаптации;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-воспитания у учащихся физической, психической и социальной защищённости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развивающие задачи программы: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для: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-развития слухового восприятия, внимания, памяти;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-развития двигательной сферы;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эмоциональной сферы;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-развития восприятия ритмических структур;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-развития зрительно-моторной координации;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-развития согласованности движений.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-формирования положительного эмоционального фона, радости детей, возможности для их самостоятельной и творческой деятельности;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-воспитания у учащихся умения активного общения в процессе уроков, выработки навыков коммуникации, социальной адаптации;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-воспитания у учащихся физической, психической и социальной защищённости.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-корригировать отклонения в интеллектуальном развитии;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-корригировать нарушения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звукопроизносительной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речи.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музыкально-эстетического воспитания являются уроки музыки и движения. В процессе занятий у учащихся вырабатываются необходимые вокально-</w:t>
      </w: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учебного процесса.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учащихся 6</w:t>
      </w:r>
      <w:r w:rsidR="00285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28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proofErr w:type="gram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учебному плану школы 2 раза в неделю, 68 часов</w:t>
      </w: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Из них: первая четверть – 18 часов, вторая четверть – 14 часов, третья четверть – 20 </w:t>
      </w: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четверт</w:t>
      </w:r>
      <w:r w:rsidR="008D5E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четверть – 16</w:t>
      </w: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Продолжительность одного урока – 40 минут.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уроков.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строятся на основе следующих принципов: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единства коррекционных, профилактических и развивающих задач;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учёта индивидуальных и возрастных особенностей ребёнка;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наглядности;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систематичности;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 уроках организуется так, чтобы достичь интегрирования (включение элементов игровой деятельности), максимальной активности детей. Для этого на уроках используются красочное и эмоциональное оформление уроков-занятий, занимательные и игровые материалы. По типу уроков чаще всего используется комбинированный урок. Уроки по предмету «Музыка и движение» построены с учетом систематичности, организованы как совместная деятельность учителя и учеников.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учебного предмета.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учащихся на уроке.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по предмету «Музыка и движение» состоит из трёх разделов, каждый из разделов в течение года повторяется. Для достижения учителем поставленных задач, в ходе урока задания детям преподносятся в доступной форме: подбирается соответствующий песенный репертуар, доступный для слушания, подпевания, музыкально-ритмических движений и понимания учащимися. Учитывается быстрая утомляемость детей, их эмоциональная неустойчивость. Учитель переключает внимание учащихся одного вида музыкальной деятельности на другой, например, со слушания и подпевания на ритмические упражнения и музыкальные разминки. Мелодии песен должны быть простыми, а тексты – ясными, конкретными, небольшими по объему. Репертуар подбирается в соответствии с возрастом и особенностями психофизического развития учащихся. Уроки по предмету «Музыка и движение» являются катализатором, стимулирующим эмоциональное развитие учащихся с умеренной и тяжелой умственной отсталостью.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I раздел – «Слушание и пение».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содержание каждого урока входит слушание музыки, которое способствует расширению представлений учащихся о музыкальных произведениях. Они слушают и эмоционально реагируют на музыку разного характера, с помощью учителя используя вербальные и невербальные средства общения, объясняя услышанное. Знакомятся с произведениями трехчастной формы, играми на узнавание в мелодиях образов людей, животных, представителей растительного мира, играми на развитие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звуковысотного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ритмического, тембрового и динамического слуха, на ориентировку в пространства в классе с учетом динамики музыкального произведения. Исполнение песенок и произведений с различными движениями, насыщенными музыкальными образами, по разным тембровым характеристикам с артикуляцией слов. Ансамблевое пение, пение в сопровождении музыкальных инструментов и без него.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раздел – «Музыкально-ритмические движения».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раздел урока направлен на выработку динамической координации движений учащихся, их точности и четкости, способность удерживать двигательную программу при последовательном выполнении движений. Особое значение здесь приобретают упражнения по развитию тонкой моторики: сжимание и разжимание кистей, встряхивание и помахивание ими с постепенным увеличением амплитуды движений в суставах и совершенствованием взаимодействия различных анализаторов. Танцевальные движения с элементами национальных и современных танцев, с одновременным созданием различных образов, музыкальные игры – драматизации по сюжетам сказок, выполнение ритмичных движений под музыку, различные виды ходьбы, бега, прыжков, упражнения на развитие моторики под музыку и т.д.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раздел – «Игра на музыкальных инструментах».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 детских музыкальных инструментах не только доставляет детям огромное удовольствие, но и развивает слух, память. Способствует выработке координации движений рук, пальцев. Дети знакомятся с детскими музыкальными и шумовыми инструментами, получают элементарные навыки игры на них. 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обучения: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-игровой;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-предметно-практический;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-музыкально-иллюстративный;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сравнения;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обобщения;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эмоциональной драматургии;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размышления о музыке;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художественного и эстетического познания.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тематический план.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Расчёт часов на изучение тем приблизителен. Количество часов может изменяться на усмотрение учителя, в зависимости от качества и темпа усвоения материала детьми.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4423"/>
        <w:gridCol w:w="2366"/>
      </w:tblGrid>
      <w:tr w:rsidR="00490B08" w:rsidRPr="00490B08" w:rsidTr="00490B0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0365eb757243adea06cc6aa796fb58d7446f83c2"/>
            <w:bookmarkStart w:id="2" w:name="1"/>
            <w:bookmarkEnd w:id="1"/>
            <w:bookmarkEnd w:id="2"/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90B08" w:rsidRPr="00490B08" w:rsidTr="00490B0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четверть.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пение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ритмические движения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музыкальных инструментах</w:t>
            </w:r>
            <w:r w:rsidR="008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 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8D5E2E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90B08"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490B08" w:rsidRPr="00490B08" w:rsidRDefault="008D5E2E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0B08"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490B08" w:rsidRPr="00490B08" w:rsidRDefault="008D5E2E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Всего: 18</w:t>
            </w:r>
            <w:r w:rsidR="00490B08"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490B08" w:rsidRPr="00490B08" w:rsidTr="00490B0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четверть.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пение</w:t>
            </w:r>
            <w:r w:rsidR="008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4ч.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ритмические движения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E2E" w:rsidRPr="00490B08" w:rsidRDefault="008D5E2E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</w:t>
            </w:r>
          </w:p>
          <w:p w:rsidR="00490B08" w:rsidRPr="00490B08" w:rsidRDefault="008D5E2E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  <w:r w:rsidR="00490B08"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Всего</w:t>
            </w:r>
            <w:r w:rsidR="0020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14ч.</w:t>
            </w:r>
          </w:p>
        </w:tc>
      </w:tr>
      <w:tr w:rsidR="00490B08" w:rsidRPr="00490B08" w:rsidTr="00490B0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четверть.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пение</w:t>
            </w:r>
            <w:r w:rsidR="0020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8ч.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ритмические движения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D3E" w:rsidRDefault="00201D3E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D3E" w:rsidRPr="00490B08" w:rsidRDefault="00201D3E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</w:t>
            </w:r>
          </w:p>
          <w:p w:rsidR="00490B08" w:rsidRPr="00490B08" w:rsidRDefault="00201D3E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0B08"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Всего: 20ч.</w:t>
            </w:r>
          </w:p>
        </w:tc>
      </w:tr>
      <w:tr w:rsidR="00490B08" w:rsidRPr="00490B08" w:rsidTr="00490B0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четверть.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пение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ритмические движения</w:t>
            </w:r>
          </w:p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0" w:type="auto"/>
            <w:vAlign w:val="center"/>
            <w:hideMark/>
          </w:tcPr>
          <w:p w:rsid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D3E" w:rsidRPr="00490B08" w:rsidRDefault="00201D3E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  <w:p w:rsidR="00490B08" w:rsidRPr="00490B08" w:rsidRDefault="00201D3E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  <w:r w:rsidR="00490B08"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490B08" w:rsidRDefault="00201D3E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  <w:r w:rsidR="00490B08"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Всего:16 ч.</w:t>
            </w:r>
          </w:p>
          <w:p w:rsidR="00201D3E" w:rsidRPr="00490B08" w:rsidRDefault="00201D3E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B08" w:rsidRPr="00490B08" w:rsidRDefault="00490B08" w:rsidP="00490B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6bc6f6046cb902f58e1e256c0e30ca9316c80b2a"/>
      <w:bookmarkStart w:id="4" w:name="2"/>
      <w:bookmarkEnd w:id="3"/>
      <w:bookmarkEnd w:id="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734"/>
        <w:gridCol w:w="1792"/>
        <w:gridCol w:w="1849"/>
        <w:gridCol w:w="1859"/>
        <w:gridCol w:w="1120"/>
      </w:tblGrid>
      <w:tr w:rsidR="00490B08" w:rsidRPr="00490B08" w:rsidTr="00490B0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учебная четверть  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учебная четверть  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учебная четверть  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учебная четверть  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год</w:t>
            </w:r>
          </w:p>
        </w:tc>
      </w:tr>
      <w:tr w:rsidR="00490B08" w:rsidRPr="00490B08" w:rsidTr="00490B0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201D3E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18ч.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201D3E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14ч.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201D3E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20ч.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201D3E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16.</w:t>
            </w:r>
          </w:p>
        </w:tc>
        <w:tc>
          <w:tcPr>
            <w:tcW w:w="0" w:type="auto"/>
            <w:vAlign w:val="center"/>
            <w:hideMark/>
          </w:tcPr>
          <w:p w:rsidR="00490B08" w:rsidRPr="00490B08" w:rsidRDefault="00490B08" w:rsidP="0049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r w:rsidR="0020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68ч.</w:t>
            </w:r>
          </w:p>
        </w:tc>
      </w:tr>
    </w:tbl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комплекс:</w:t>
      </w:r>
    </w:p>
    <w:p w:rsidR="00490B08" w:rsidRPr="00490B08" w:rsidRDefault="00490B08" w:rsidP="00490B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образования учащихся с умеренной и тяжелой умственной отсталостью» под ред.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Л.Б.Баряевой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СПб, ЦДК проф.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Л.Б.Баряевой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2011г.</w:t>
      </w:r>
    </w:p>
    <w:p w:rsidR="00490B08" w:rsidRPr="00490B08" w:rsidRDefault="00490B08" w:rsidP="00490B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Л.Б.Баряева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О.П.Гаврилушкина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А.Зарин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Н.Д. Соколова. Программа воспитания и обучения дошкольников с интеллектуальной недостаточностью. СПб., КАРО, 2007г.</w:t>
      </w:r>
    </w:p>
    <w:p w:rsidR="00490B08" w:rsidRPr="00490B08" w:rsidRDefault="00490B08" w:rsidP="00490B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«Театрализованные игры в коррекционной работе с дошкольниками» под ред.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Л.Б.Баряевой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И.Б.Вечкановой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СПб, КАРО, 2009г.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– техническое оснащение образовательного процесса.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Предметно – развивающая среда.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-музыкальные, ударные, шумовые инструменты, электронное фортепиано, синтезатор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Cassio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 центр;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-СД и аудиозаписи произведений русских, советских, зарубежных и современных композиторов;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-СД и аудиозаписи: «Голоса природы», «Театральные шумы», «Мастерская релаксации», «Танцевальные переменки», «Пальчиковая гимнастика под музыку», «Музыка народов мира», записи </w:t>
      </w:r>
      <w:proofErr w:type="gram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 ,</w:t>
      </w:r>
      <w:proofErr w:type="gram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танцевальной и зарубежной музыки;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-Нотные сборники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фольклора, детских песен, классической детской музыки, сборники «Ритмические упражнения под музыку», «Подвижные игры под музыку», «Музыка в детском саду», «Сольфеджио» для подготовительной группы музыкальной школы, «Утренняя гимнастика под музыку».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-Детские книги со стихами и рассказами по темам уроков;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-Музыкальное лото (дидактическая игра);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-Познавательная игра «Музыкальный словарик»;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-Словарь эмоций;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-Иллюстрации по темам уроков: «Времена года», «Мир игрушки», «Мир животных», «Мир людей»;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-Видеофильмы: «Виртуальное путешествие в оркестр», «Симфонический оркестр», «Времена года», «Народные инструменты»;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-Портреты композиторов;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-Куклы, игрушки;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-Карточки с ритмическими фигурами.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учащихся на уроке.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движение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узнавание музыкальных звуков, мелодий и песен.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уточнение элементарных знаний учащихся о музыке, обращая особое внимание на формирование их элементарных представлений о чувствах, которые она вызывает.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музыкальными произведениями трехчастной формы. Развитие восприятия учащимися отдельных звуков и музыкальных фраз, сыгранных в разных регистрах.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желания учащихся играть в музыкальные игры (при организующей помощи учителя). Игры на узнавание в мелодиях образов людей, животных, представителей растительного мира и т.п. Игры на развитие </w:t>
      </w:r>
      <w:proofErr w:type="spellStart"/>
      <w:proofErr w:type="gram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звуковысотного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 ритмического</w:t>
      </w:r>
      <w:proofErr w:type="gram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тембрового и динамического слуха, на ориентировку в пространстве класса с учетом динамики музыкального произведения.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музыкальных произведений. Развитие способности учащихся понимать то, о чем рассказывается в музыкальных </w:t>
      </w:r>
      <w:proofErr w:type="gram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произведениях..</w:t>
      </w:r>
      <w:proofErr w:type="gram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учащимися слушание фрагментов произведений в исполнении оркестра русских народных инструментов. При прослушивании музыкальных произведений определение характера музыки, узнавание звучания знакомых народных музыкальных инструментов, определение характера музыки.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репертуара произведений для прослушивания мелодий разного характера (</w:t>
      </w:r>
      <w:proofErr w:type="gram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веселых,  грустных</w:t>
      </w:r>
      <w:proofErr w:type="gram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 медленных,  быстрых), разных музыкальных жанров (марш, песня, пляска, вальс).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музыкальные произведения при целостном проигрывании, по отдельным фразам.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учащихся воспринимать отдельные звуки, серии музыкальных звуков и музыкальных фраз, сыгранных в разных регистрах, по высоте и силе звучания, по длительности и темпу.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видеозаписей концертных программ знакомство с инструментами симфонического оркестра. Прослушивание фрагментов симфонических произведений.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развитие навыков пения, сформированных в предыдущих классах: произведений, насыщенных музыкальными образами, разных по тембровым характеристикам (с артикуляцией слов); произведений в два – три куплета с лексикой, доступной для понимания и воспроизведения учащимися; произведений с различными движениями; песенок с увеличением и ослаблением силы голоса (громко – тихо), с проговариванием слов, с передачей интонации.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особенностями пения в ансамбле.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желания учащихся петь, обучая их пению с инструментальным сопровождением и без него (вместе с учителем музыки и самостоятельно).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 – ритмические движения.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движения с элементами национальных и современных танцев.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учащимися создание различных образов в инсценировках песен, танцев, театральных постановок. Привлечение учащихся к участию в музыкальных играх – драматизациях по сюжетам сказок, вырабатывая у них навыки речи и движений, интонирования, взаимодействия друг с другом в элементарных диалогах. Демонстрация театральных драматизаций ученикам младших классов и родителям.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учащихся выполнять ритмичные движения под музыку, различные виды ходьбы, бега, прыжков, импровизаций на тему движений людей, животных. Упражнения на развитие общей моторики под музыку. Движения в соответствии с динамическими оттенками музыки, с изменениями темпа. Упражнения на выстукивание </w:t>
      </w: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ритмического рисунка и метра. Вместе с учащимися придумывание движений, отражающих содержание песен, вариаций плясовых движений с натуральными и воображаемыми предметами.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музыкальных инструментах.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обучение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музыкальных </w:t>
      </w:r>
      <w:proofErr w:type="gram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  (</w:t>
      </w:r>
      <w:proofErr w:type="gram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в предыдущих классах). Знакомство учащихся с аккордеоном, кастаньетами, свирелью. В ходе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учащихся различать музыкальные инструменты по тембру.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учащихся подыгрывать на музыкальных инструментах мелодий, исполняемых учителем музыки, сопровождение мелодий народных песен (представленных в аудиозаписи).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учащихся вместе с учителем в оркестре народных инструментов и ансамбле, исполняющем народные музыкальные произведения.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промежуточной и итоговой аттестации в классе: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-наглядное тестирование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-рисуночный тест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-опрос по форме - «вопрос-ответ»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-цветовой тест по методикам канд. мед. наук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В.М.Элькина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учебного года учащиеся должны знать и уметь следующее: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подыгрывать на простейших музыкальных инструментах танцевальные мелодии совместно с учителем музыки.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элементарные танцевальные движения: образовывать круг, сходиться в центре, затем отступать на место; ходить по кругу друг за другом ритмично, бежать друг за другом легким шагом на носках без высокого подъема ног и высоко поднимая ноги; двигаться по кругу приставными шагами, останавливаясь по сигналу; двигаться приставными шагами с приседаниями; ходить парами по кругу, следить за выразительностью движения; поднимать плавно руки вверх, в стороны, убирать их за спину, за голову, поворачивая кисти рук; выполнять разные действия с предметами (передавать их друг другу, поднимать вверх, покачивать ими над головой, поднимать вперед).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-петь по возможности в унисон, прислушиваться к собственному исполнению и исполнению произведения учащимися и педагогом.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слушать и эмоционально откликаться на музыку разного характера.</w:t>
      </w: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-Уметь подпевать и подстраиваться к голосу учителя музыки, выражая эмоциональное состояние и по возможности характер и темп музыкального произведения.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Получать эстетическое наслаждение от собственного пения, слушания музыкальных произведений, уметь расслабляться под музыку, корригируя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состояние.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-Выполнять танцевальные движения с элементами национальных и современных танцев.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различные образы в инсценировках песен, танцев, музыкальных играх – драматизациях и др.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 эмоционально  реагировать на музыку различного характера.</w:t>
      </w: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Уметь выполнять различные ритмические движения под музыку: ориентироваться в пространстве зала, знать центр (середину) зала, собираться в середине и расходиться по всему залу (по сигналу), развивать координацию, плавность, выразительность движений, умение выполнять движения в определенном, соответствующем звучанию музыки, ритме, темпе.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1.Артпедагогика и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арттерапия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специальном образовании / Под ред. Е.А. Медведевой и др. - М.: 2001.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2.Арттерапия. Практика и исследования.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Арттерапевтический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исследовательский центр «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Айдос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СПб, издательский </w:t>
      </w:r>
      <w:proofErr w:type="gram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 «</w:t>
      </w:r>
      <w:proofErr w:type="spellStart"/>
      <w:proofErr w:type="gram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Соларт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под ред.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Н.Пурнис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. 2003 г.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Белозерова Г.М. Художественная культура как фактор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инкультурации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социализации «особых детей»; /Применение творчества в лечении и реабилитации/.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 пособие. Под ред.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Мурзиной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–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. III.-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.: Айсинг, 2012. – 172 стр., стр. 73-83.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4.Белозерова Г.М. Традиционные формы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социокультурной деятельности детей с нарушениями психофизического развития. /Применение творчества в лечении и реабилитации/.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 пособие. Под ред.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Мурзиной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–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. III.-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.: Айсинг, 2012. – 172 стр.,62-73.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5.Белозерова Г.М. Инновационные технологии в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инкультурации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реабилитации личности школьника. /Применение творчества в лечении и реабилитации/.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 пособие. Под ред.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Мурзиной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–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. III. -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.: Айсинг, 2012. – 172; стр.,55-62.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6.Григорьев Д.В., «Совершенствование двигательных способностей школьников в условиях общеобразовательной школы»-СПб, Наука-Питер, 2005г.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7.Гогоберидзе А.Г.,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Деркунская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Теория и методика музыкального воспитания детей дошкольного возраста. –М.: Академия, 2005. – С.334 – 345 и др.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8. Евтушенко И.В. Музыкальное воспитание умственно отсталых детей - сирот. Учеб. пособие для студентов высших педагогических учебных заведений. - М.: 2003г.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9.Забурдяева Е.,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Н.Перунова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«Посвящение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К.Орфу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Учебное пособие по элементарному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движению. Вып.1 «Движение и речь», СПб, «Невская нота», 2008г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Ковалец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«Азбука эмоций». Практическое пособие для работы с детьми, имеющими отклонения в психофизическом развитии и эмоционально-волевой сфере». М., ВЛАДОС, 2003г.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Мардер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 «Цветной мир. Групповая арт-терапевтическая работа с детьми дошкольного и младшего школьного возраста». М., ГЕНЕЗИС, 2007г.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12.Монакова М.И. «Путешествие с гномом». Развитие эмоциональной сферы дошкольников», СПб, РЕЧЬ, 2008г.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«Музыкальная гимнастика для пальчиков» -составители: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М.Ковалевская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худ. 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А.Веселов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 художников, 2007г.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Татаринцева Н.И. «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Куклотерапия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психолога, педагога и логопеда». СПб, РЕЧЬ, 2007г.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15.Особый ребенок. Исследования и опыт помощи. Музыка и танцы в коррекции нарушений развития у детей. Научно – практический сборник. Вып.№4, М.: 2001 г.</w:t>
      </w:r>
    </w:p>
    <w:p w:rsidR="00490B08" w:rsidRP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Шереметева Г.Б. «Семь цветов здоровья». Воздействие цветом. – М.: ФАИР – Пресс, 2003. – 368 с.: ил. – (Жемчужина).</w:t>
      </w:r>
    </w:p>
    <w:p w:rsidR="00490B08" w:rsidRDefault="00490B08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17.Элькин В.М. «Театр цвета и мелодии ваших страстей.» /Цветовая психология и психотерапия шедеврами искусства. Гармонизация цветовых программ жизни и Ваши тайные способности/. СПб. ИД «</w:t>
      </w:r>
      <w:proofErr w:type="spellStart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Петрополис</w:t>
      </w:r>
      <w:proofErr w:type="spellEnd"/>
      <w:r w:rsidRPr="00490B08">
        <w:rPr>
          <w:rFonts w:ascii="Times New Roman" w:eastAsia="Times New Roman" w:hAnsi="Times New Roman" w:cs="Times New Roman"/>
          <w:sz w:val="24"/>
          <w:szCs w:val="24"/>
          <w:lang w:eastAsia="ru-RU"/>
        </w:rPr>
        <w:t>». 2005 г. -292 с.</w:t>
      </w:r>
    </w:p>
    <w:p w:rsidR="002F524B" w:rsidRDefault="002F524B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4B" w:rsidRDefault="002F524B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4B" w:rsidRDefault="002F524B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4B" w:rsidRDefault="002F524B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4B" w:rsidRDefault="002F524B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4B" w:rsidRDefault="002F524B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4B" w:rsidRDefault="002F524B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4B" w:rsidRDefault="002F524B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4B" w:rsidRDefault="002F524B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4B" w:rsidRDefault="002F524B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4B" w:rsidRDefault="002F524B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4B" w:rsidRDefault="002F524B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4B" w:rsidRDefault="002F524B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4B" w:rsidRDefault="002F524B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52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48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1162"/>
        <w:gridCol w:w="583"/>
        <w:gridCol w:w="1869"/>
        <w:gridCol w:w="1715"/>
        <w:gridCol w:w="1718"/>
        <w:gridCol w:w="1342"/>
        <w:gridCol w:w="2185"/>
        <w:gridCol w:w="2185"/>
      </w:tblGrid>
      <w:tr w:rsidR="002F524B" w:rsidRPr="00015BA3" w:rsidTr="00561AC0">
        <w:trPr>
          <w:trHeight w:val="560"/>
        </w:trPr>
        <w:tc>
          <w:tcPr>
            <w:tcW w:w="148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lastRenderedPageBreak/>
              <w:t>6 класс</w:t>
            </w:r>
          </w:p>
        </w:tc>
      </w:tr>
      <w:tr w:rsidR="002F524B" w:rsidRPr="00015BA3" w:rsidTr="00561AC0">
        <w:trPr>
          <w:trHeight w:val="560"/>
        </w:trPr>
        <w:tc>
          <w:tcPr>
            <w:tcW w:w="2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Содерж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. линии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Тема урока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Кол час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Коррекционно-развивающие задачи</w:t>
            </w:r>
          </w:p>
        </w:tc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Обязательный минимум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Муз. грамота, словарь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Певческий репертуар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Материал для слушания</w:t>
            </w:r>
          </w:p>
        </w:tc>
      </w:tr>
      <w:tr w:rsidR="002F524B" w:rsidRPr="00015BA3" w:rsidTr="00561AC0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знать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уметь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F524B" w:rsidRPr="00015BA3" w:rsidTr="00561AC0">
        <w:trPr>
          <w:trHeight w:val="300"/>
        </w:trPr>
        <w:tc>
          <w:tcPr>
            <w:tcW w:w="148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1 четверть</w:t>
            </w:r>
            <w:r w:rsidR="00201D3E">
              <w:rPr>
                <w:rFonts w:ascii="Calibri" w:eastAsia="Times New Roman" w:hAnsi="Calibri" w:cs="Arial"/>
                <w:color w:val="000000"/>
              </w:rPr>
              <w:t xml:space="preserve">   18час.</w:t>
            </w:r>
          </w:p>
        </w:tc>
      </w:tr>
      <w:tr w:rsidR="002F524B" w:rsidRPr="00015BA3" w:rsidTr="00561AC0">
        <w:trPr>
          <w:trHeight w:val="120"/>
        </w:trPr>
        <w:tc>
          <w:tcPr>
            <w:tcW w:w="2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20" w:lineRule="atLeast"/>
              <w:ind w:left="112" w:right="11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   Выразительные средства музыки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введение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Default="00201D3E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2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12"/>
                <w:szCs w:val="18"/>
              </w:rPr>
              <w:t xml:space="preserve">  </w:t>
            </w:r>
          </w:p>
          <w:p w:rsidR="00201D3E" w:rsidRDefault="00201D3E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2"/>
                <w:szCs w:val="18"/>
              </w:rPr>
            </w:pPr>
          </w:p>
          <w:p w:rsidR="00201D3E" w:rsidRPr="00015BA3" w:rsidRDefault="00F537A9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2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12"/>
                <w:szCs w:val="18"/>
              </w:rPr>
              <w:t xml:space="preserve">  3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Развитие памяти и внимания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Материал, пройденный в 5-ом классе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Петь легким звуком знакомые песни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«Скворушка прощается»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Т.Попатенко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, сл. М.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Инвенсен</w:t>
            </w:r>
            <w:proofErr w:type="spellEnd"/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А.Вивальди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«Осень» из цикла «Времена года»</w:t>
            </w:r>
          </w:p>
        </w:tc>
      </w:tr>
      <w:tr w:rsidR="002F524B" w:rsidRPr="00015BA3" w:rsidTr="00561AC0">
        <w:trPr>
          <w:trHeight w:val="1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Мелодия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Default="00201D3E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</w:t>
            </w:r>
          </w:p>
          <w:p w:rsidR="00201D3E" w:rsidRPr="00015BA3" w:rsidRDefault="00201D3E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Формирование музыкально-эстетического словаря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Мелодия-основа музыкального искусства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Различать мелодию и аккомпанемент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Речитатив, мелодия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«Как у наших у ворот» </w:t>
            </w:r>
            <w:proofErr w:type="spellStart"/>
            <w:proofErr w:type="gramStart"/>
            <w:r w:rsidRPr="00015BA3">
              <w:rPr>
                <w:rFonts w:ascii="Calibri" w:eastAsia="Times New Roman" w:hAnsi="Calibri" w:cs="Arial"/>
                <w:color w:val="000000"/>
              </w:rPr>
              <w:t>р.н.п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. ,</w:t>
            </w:r>
            <w:proofErr w:type="gram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«Зайчик»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М.Старокадомекого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,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М.Клоковой</w:t>
            </w:r>
            <w:proofErr w:type="spellEnd"/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Р.н.п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. «Ай, во поле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липенька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», «Ах ты, ноченька», «Липа»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Ф.Шуберта</w:t>
            </w:r>
            <w:proofErr w:type="spellEnd"/>
          </w:p>
        </w:tc>
      </w:tr>
      <w:tr w:rsidR="002F524B" w:rsidRPr="00015BA3" w:rsidTr="00561AC0">
        <w:trPr>
          <w:trHeight w:val="1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Ритм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Default="00336056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</w:t>
            </w:r>
          </w:p>
          <w:p w:rsidR="00336056" w:rsidRPr="00015BA3" w:rsidRDefault="00336056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Развитие слухового внимания и памяти, развитие чувства ритма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Ритм может существовать и без мелодии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Прохлопать простой ритм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Ритм размер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«Мишка с куклой» польская песня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М.Качурбиной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пер. с польского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Н.Найденовой</w:t>
            </w:r>
            <w:proofErr w:type="spellEnd"/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Р.н.п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. «Заинька, попляши»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С.Прокофьев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«Сказочка» из сб. «Детская музыка»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р.н.п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. «Слава»</w:t>
            </w:r>
          </w:p>
        </w:tc>
      </w:tr>
      <w:tr w:rsidR="002F524B" w:rsidRPr="00015BA3" w:rsidTr="00561AC0">
        <w:trPr>
          <w:trHeight w:val="1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Гармония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336056" w:rsidRPr="00015BA3" w:rsidRDefault="00336056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3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Развитие эмоциональной отзывчивости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Характер и содержание муз. произведений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Одновременно начинать и заканчивать песню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Созвучие, аккорд, гармония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«Лесная песенка» муз. Ю.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Чичкова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К.Ибряева</w:t>
            </w:r>
            <w:proofErr w:type="spellEnd"/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П.Чайковский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«Болезнь куклы» (из «Детского альбома»); «Дождь и радуга»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С.Прокофьева</w:t>
            </w:r>
            <w:proofErr w:type="spellEnd"/>
          </w:p>
        </w:tc>
      </w:tr>
      <w:tr w:rsidR="002F524B" w:rsidRPr="00015BA3" w:rsidTr="00561AC0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Регистр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8"/>
              </w:rPr>
            </w:pPr>
          </w:p>
          <w:p w:rsidR="00336056" w:rsidRDefault="00336056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8"/>
              </w:rPr>
            </w:pPr>
          </w:p>
          <w:p w:rsidR="00336056" w:rsidRDefault="00336056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8"/>
              </w:rPr>
            </w:pPr>
          </w:p>
          <w:p w:rsidR="00336056" w:rsidRPr="00015BA3" w:rsidRDefault="00336056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8"/>
              </w:rPr>
              <w:t>3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Формирование ориентировки в средствах </w:t>
            </w:r>
            <w:r w:rsidRPr="00015BA3">
              <w:rPr>
                <w:rFonts w:ascii="Calibri" w:eastAsia="Times New Roman" w:hAnsi="Calibri" w:cs="Arial"/>
                <w:color w:val="000000"/>
              </w:rPr>
              <w:lastRenderedPageBreak/>
              <w:t>музыкальной выразительности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lastRenderedPageBreak/>
              <w:t xml:space="preserve">Выразительные возможности каждого регистра </w:t>
            </w:r>
            <w:r w:rsidRPr="00015BA3">
              <w:rPr>
                <w:rFonts w:ascii="Calibri" w:eastAsia="Times New Roman" w:hAnsi="Calibri" w:cs="Arial"/>
                <w:color w:val="000000"/>
              </w:rPr>
              <w:lastRenderedPageBreak/>
              <w:t>(нижний, средний, верхний)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lastRenderedPageBreak/>
              <w:t>Различать регистр на слух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Нижний, средний, верхний регистр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«Песня жаворонка»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П.Чайковского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(из «Детского альбома»)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lastRenderedPageBreak/>
              <w:t>Н.А.Римский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Корсаков отрывки из оп. «Снегурочка»</w:t>
            </w:r>
          </w:p>
        </w:tc>
      </w:tr>
      <w:tr w:rsidR="002F524B" w:rsidRPr="00015BA3" w:rsidTr="00561AC0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Тембр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056" w:rsidRDefault="00336056" w:rsidP="00336056">
            <w:pPr>
              <w:rPr>
                <w:rFonts w:ascii="Arial" w:eastAsia="Times New Roman" w:hAnsi="Arial" w:cs="Arial"/>
                <w:sz w:val="8"/>
                <w:szCs w:val="18"/>
              </w:rPr>
            </w:pPr>
          </w:p>
          <w:p w:rsidR="00336056" w:rsidRPr="00336056" w:rsidRDefault="00F537A9" w:rsidP="00336056">
            <w:pPr>
              <w:rPr>
                <w:rFonts w:ascii="Arial" w:eastAsia="Times New Roman" w:hAnsi="Arial" w:cs="Arial"/>
                <w:sz w:val="8"/>
                <w:szCs w:val="18"/>
              </w:rPr>
            </w:pPr>
            <w:r>
              <w:rPr>
                <w:rFonts w:ascii="Arial" w:eastAsia="Times New Roman" w:hAnsi="Arial" w:cs="Arial"/>
                <w:sz w:val="8"/>
                <w:szCs w:val="18"/>
              </w:rPr>
              <w:t xml:space="preserve">   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Способствовать преодолению неадекватных форм поведения, снятию эмоционального напряжения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8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Музыкальные инструменты и их звучание (труба, баян, гитара)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8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Различать песню, танец, марш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8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тембр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8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«Солнечный зайчик»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В.Мурадеш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,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М.Садовского</w:t>
            </w:r>
            <w:proofErr w:type="spellEnd"/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8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Симфоническая сказка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С.Прокофьева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«Петя и Волк»</w:t>
            </w:r>
          </w:p>
        </w:tc>
      </w:tr>
    </w:tbl>
    <w:p w:rsidR="002F524B" w:rsidRDefault="002F524B" w:rsidP="002F524B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6D0689" w:rsidRDefault="006D0689" w:rsidP="006D0689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                                                      </w:t>
      </w:r>
      <w:proofErr w:type="gramStart"/>
      <w:r>
        <w:rPr>
          <w:rFonts w:ascii="Calibri" w:eastAsia="Times New Roman" w:hAnsi="Calibri" w:cs="Times New Roman"/>
          <w:color w:val="000000"/>
        </w:rPr>
        <w:t>2  четверть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 14  час.</w:t>
      </w:r>
    </w:p>
    <w:p w:rsidR="006D0689" w:rsidRPr="00015BA3" w:rsidRDefault="006D0689" w:rsidP="006D0689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</w:p>
    <w:tbl>
      <w:tblPr>
        <w:tblW w:w="15094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992"/>
        <w:gridCol w:w="567"/>
        <w:gridCol w:w="3542"/>
        <w:gridCol w:w="1333"/>
        <w:gridCol w:w="1811"/>
        <w:gridCol w:w="1531"/>
        <w:gridCol w:w="1508"/>
        <w:gridCol w:w="1559"/>
      </w:tblGrid>
      <w:tr w:rsidR="002F524B" w:rsidRPr="00015BA3" w:rsidTr="00F537A9">
        <w:tc>
          <w:tcPr>
            <w:tcW w:w="2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bookmarkStart w:id="5" w:name="25c67743a90351f85c5fa5044bfce90a449913b3"/>
            <w:bookmarkStart w:id="6" w:name="14"/>
            <w:bookmarkEnd w:id="5"/>
            <w:bookmarkEnd w:id="6"/>
            <w:r w:rsidRPr="00015BA3">
              <w:rPr>
                <w:rFonts w:ascii="Calibri" w:eastAsia="Times New Roman" w:hAnsi="Calibri" w:cs="Arial"/>
                <w:color w:val="000000"/>
              </w:rPr>
              <w:t>                                                 Интонация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Речевая и музыкальная интонация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  <w:p w:rsidR="006D0689" w:rsidRDefault="006D0689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  <w:p w:rsidR="00F537A9" w:rsidRPr="00015BA3" w:rsidRDefault="00F537A9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Развитие умения правильно интонировать выученные песни в составе группы и индивидуально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Связь мелодии с интонацией, сходство и различие музыкальной речи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Выразительно исполнять песню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Речевая и музыкальная интонация</w:t>
            </w:r>
          </w:p>
        </w:tc>
        <w:tc>
          <w:tcPr>
            <w:tcW w:w="1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Попевка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Д.Кабалевского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«Барабан» «К нам приходит Новый год»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В.Герчик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,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З.Петровой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«Болтунья»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С.Прокофьева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«Кто дежурные?»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Д.Кабалевского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«Спой нам, ветер»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И.Дунаевского</w:t>
            </w:r>
            <w:proofErr w:type="spellEnd"/>
          </w:p>
        </w:tc>
      </w:tr>
      <w:tr w:rsidR="002F524B" w:rsidRPr="00015BA3" w:rsidTr="00F537A9">
        <w:tc>
          <w:tcPr>
            <w:tcW w:w="2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Зерно интонаци</w:t>
            </w:r>
            <w:r w:rsidR="006D0689">
              <w:rPr>
                <w:rFonts w:ascii="Calibri" w:eastAsia="Times New Roman" w:hAnsi="Calibri" w:cs="Arial"/>
                <w:color w:val="000000"/>
              </w:rPr>
              <w:t>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Совместное согласованное пение. Одновременное исполнение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Запев, припев, проигрыш, окончание в песне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Петь с инструментальным сопровождением и без него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Зерно интонации</w:t>
            </w:r>
          </w:p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«Три подружки»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Д.Кабалевского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; «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Перепелочка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» белорусская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н.п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.; глав. </w:t>
            </w:r>
            <w:r w:rsidRPr="00015BA3">
              <w:rPr>
                <w:rFonts w:ascii="Calibri" w:eastAsia="Times New Roman" w:hAnsi="Calibri" w:cs="Arial"/>
                <w:color w:val="000000"/>
              </w:rPr>
              <w:lastRenderedPageBreak/>
              <w:t xml:space="preserve">Тема из Пятой симфонии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Л.Бетховена</w:t>
            </w:r>
            <w:proofErr w:type="spellEnd"/>
          </w:p>
        </w:tc>
      </w:tr>
      <w:tr w:rsidR="002F524B" w:rsidRPr="00015BA3" w:rsidTr="00F537A9">
        <w:tc>
          <w:tcPr>
            <w:tcW w:w="2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Изобразительные и выразительные интонации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Развитие эмоциональной отзывчивости и реагирования на музыку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разл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. характера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Высокие и низкие, долгие и короткие звуки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Определять разнообразно по содержанию и характеру муз. произведения (веселые, грустные, спокойные)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Интонации тревоги, жалобы, движения, решительности,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маршевости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и др.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«Белая дорожка»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В.Ренева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А.Пришельца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Р.н.п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. «Дон-он» Швейцарская нар. п. «Кукушка»; «Доброе утро» хор из кантаты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Д.Кабалевского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«Песня утра, весны и мира»</w:t>
            </w:r>
          </w:p>
        </w:tc>
      </w:tr>
      <w:tr w:rsidR="002F524B" w:rsidRPr="00015BA3" w:rsidTr="00F537A9">
        <w:tc>
          <w:tcPr>
            <w:tcW w:w="2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Характерные интонации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Развитие умения контролировать слухом качество пения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Особенности интонации действующих лиц оперы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Различать мелодию и сопровождение в песне и инструментальном произведении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Интонации сказочных героев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«Новогодняя полька»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Т.Попатенко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,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Г.Ладонщикова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«Золотой петушок» фрагменты из оперы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Н.А.Римского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-Корсакова</w:t>
            </w:r>
          </w:p>
        </w:tc>
      </w:tr>
      <w:tr w:rsidR="002F524B" w:rsidRPr="00015BA3" w:rsidTr="00F537A9">
        <w:tc>
          <w:tcPr>
            <w:tcW w:w="2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F537A9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2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</w:tr>
    </w:tbl>
    <w:p w:rsidR="002F524B" w:rsidRPr="00015BA3" w:rsidRDefault="00F537A9" w:rsidP="00F537A9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                                                                                     </w:t>
      </w:r>
    </w:p>
    <w:tbl>
      <w:tblPr>
        <w:tblW w:w="15066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701"/>
        <w:gridCol w:w="453"/>
        <w:gridCol w:w="1988"/>
        <w:gridCol w:w="2094"/>
        <w:gridCol w:w="2381"/>
        <w:gridCol w:w="1597"/>
        <w:gridCol w:w="1853"/>
        <w:gridCol w:w="1598"/>
      </w:tblGrid>
      <w:tr w:rsidR="002F524B" w:rsidRPr="00015BA3" w:rsidTr="00F537A9">
        <w:trPr>
          <w:trHeight w:val="1120"/>
        </w:trPr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bookmarkStart w:id="7" w:name="5eacbee850173b0db187863bdef186be356c5a7c"/>
            <w:bookmarkStart w:id="8" w:name="15"/>
            <w:bookmarkEnd w:id="7"/>
            <w:bookmarkEnd w:id="8"/>
            <w:r w:rsidRPr="00015BA3">
              <w:rPr>
                <w:rFonts w:ascii="Calibri" w:eastAsia="Times New Roman" w:hAnsi="Calibri" w:cs="Arial"/>
                <w:color w:val="000000"/>
              </w:rPr>
              <w:t>Сказочные сюжеты в музыке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Сказка в музыке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Развитие интереса к музыке. Развитие умения определять разнообразные по содержанию и характеру муз. произведения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Высокие и низкие, долгие и короткие муз. звуки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Выразительно и эмоционально исполнять песни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Ноты длительности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«Маме в день 8 Марта»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Е.Тиличеевой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М.Ивенсен</w:t>
            </w:r>
            <w:proofErr w:type="spellEnd"/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«Танец радости из балета «Чиполино» муз. А. Хачатурян</w:t>
            </w:r>
          </w:p>
        </w:tc>
      </w:tr>
      <w:tr w:rsidR="002F524B" w:rsidRPr="00015BA3" w:rsidTr="00F537A9">
        <w:trPr>
          <w:trHeight w:val="1480"/>
        </w:trPr>
        <w:tc>
          <w:tcPr>
            <w:tcW w:w="1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Сказка в опере Н.А. Римского-Корсакова «Садко»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Коррекция отклонений в интеллектуальном развитии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Основные события биографии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Н.А.Римского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-Корсакова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Петь хором, выполняя требования художественного исполнения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Опера-былина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«Мамина песенка»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М.Парцхаладзе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М.Пляцковского</w:t>
            </w:r>
            <w:proofErr w:type="spellEnd"/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Фрагменты из оперы-былины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Н.Римского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- Корсакова «Садко»</w:t>
            </w:r>
          </w:p>
        </w:tc>
      </w:tr>
      <w:tr w:rsidR="002F524B" w:rsidRPr="00015BA3" w:rsidTr="00F537A9">
        <w:trPr>
          <w:trHeight w:val="1320"/>
        </w:trPr>
        <w:tc>
          <w:tcPr>
            <w:tcW w:w="1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Сказка в опере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Н.А.Римского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-Корсакова «Сказка о царе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Салтане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»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Помочь самовыражению умственно-отсталых школьников через занятия музыкальной деятельностью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Содержание оперы-сказки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Ясно и четко произносить слова в песнях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Интонация, композитор, дирижер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«Красивая мама»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Э.Колмановского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С.Богомазова</w:t>
            </w:r>
            <w:proofErr w:type="spellEnd"/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Фрагменты из оперы-сказки «Сказка о царе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Салтане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»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Н.А.Римского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-Корсакова</w:t>
            </w:r>
          </w:p>
        </w:tc>
      </w:tr>
      <w:tr w:rsidR="002F524B" w:rsidRPr="00015BA3" w:rsidTr="00F537A9">
        <w:trPr>
          <w:trHeight w:val="1540"/>
        </w:trPr>
        <w:tc>
          <w:tcPr>
            <w:tcW w:w="1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Сказка в опере М.И Глинки «Руслан и Людмила»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Способствовать преодолению неадекватных форм поведения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Особенности творчества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М.И.Глинки</w:t>
            </w:r>
            <w:proofErr w:type="spellEnd"/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Исполнять выученные пенсии ритмично и выразительно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Звукоряд, звуки высокие, низкие, средние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«Песенка о бабушке»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А.Филиппенко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Т.Волиной</w:t>
            </w:r>
            <w:proofErr w:type="spellEnd"/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Фрагменты из оперы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М.И.Глинки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«Руслан и Людмила»</w:t>
            </w:r>
          </w:p>
        </w:tc>
      </w:tr>
      <w:tr w:rsidR="002F524B" w:rsidRPr="00015BA3" w:rsidTr="00F537A9">
        <w:trPr>
          <w:trHeight w:val="1400"/>
        </w:trPr>
        <w:tc>
          <w:tcPr>
            <w:tcW w:w="1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Сказка в музыке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Э.Грига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. сюита «Пер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Гюнт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»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Формирование музыкально-эстетического словаря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Творчество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Э.Грига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(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осн.произведения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Выделять мелодию в пенсе и инструментальном произведении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Сюита творчества композитора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«Песенка о весне»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Г.Фрида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Н.Френкель</w:t>
            </w:r>
            <w:proofErr w:type="spellEnd"/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Фрагменты сюиты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Э.Грига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«Пер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Гюнт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»</w:t>
            </w:r>
          </w:p>
        </w:tc>
      </w:tr>
      <w:tr w:rsidR="002F524B" w:rsidRPr="00015BA3" w:rsidTr="00F537A9">
        <w:trPr>
          <w:trHeight w:val="1980"/>
        </w:trPr>
        <w:tc>
          <w:tcPr>
            <w:tcW w:w="1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Сказка в музыке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П.И.Чайковского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. балет «Щелкунчик»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Активизация творческих способностей учащихся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Творчество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П.Чайковского</w:t>
            </w:r>
            <w:proofErr w:type="spellEnd"/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Распределять дыхание при исполнении  напевных песен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Балет, танцор, балетмейстер, хореограф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«Веселый колокольчик»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В.Кикты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В.Татаринова</w:t>
            </w:r>
            <w:proofErr w:type="spellEnd"/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Фрагменты из балета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П.Чайковского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«Щелкунчик»</w:t>
            </w:r>
          </w:p>
        </w:tc>
      </w:tr>
      <w:tr w:rsidR="002F524B" w:rsidRPr="00015BA3" w:rsidTr="00F537A9">
        <w:trPr>
          <w:trHeight w:val="120"/>
        </w:trPr>
        <w:tc>
          <w:tcPr>
            <w:tcW w:w="1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2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</w:tr>
    </w:tbl>
    <w:p w:rsidR="002F524B" w:rsidRDefault="009132FC" w:rsidP="002F524B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 xml:space="preserve"> </w:t>
      </w:r>
    </w:p>
    <w:p w:rsidR="009132FC" w:rsidRPr="00015BA3" w:rsidRDefault="009132FC" w:rsidP="002F524B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Calibri" w:eastAsia="Times New Roman" w:hAnsi="Calibri" w:cs="Times New Roman"/>
          <w:color w:val="000000"/>
        </w:rPr>
        <w:t>4  четверть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              16  час.</w:t>
      </w:r>
    </w:p>
    <w:tbl>
      <w:tblPr>
        <w:tblW w:w="15024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1556"/>
        <w:gridCol w:w="238"/>
        <w:gridCol w:w="1763"/>
        <w:gridCol w:w="1492"/>
        <w:gridCol w:w="1675"/>
        <w:gridCol w:w="1545"/>
        <w:gridCol w:w="1392"/>
        <w:gridCol w:w="2155"/>
      </w:tblGrid>
      <w:tr w:rsidR="002F524B" w:rsidRPr="00015BA3" w:rsidTr="00561AC0">
        <w:trPr>
          <w:trHeight w:val="1740"/>
        </w:trPr>
        <w:tc>
          <w:tcPr>
            <w:tcW w:w="3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bookmarkStart w:id="9" w:name="488b2f7fa65bd25f0a18f07cf7d73bd0ccea5178"/>
            <w:bookmarkStart w:id="10" w:name="16"/>
            <w:bookmarkEnd w:id="9"/>
            <w:bookmarkEnd w:id="10"/>
            <w:r w:rsidRPr="00015BA3">
              <w:rPr>
                <w:rFonts w:ascii="Calibri" w:eastAsia="Times New Roman" w:hAnsi="Calibri" w:cs="Arial"/>
                <w:color w:val="000000"/>
              </w:rPr>
              <w:t>                                   Сказочные образы в русском фольклоре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Музыкальные образы сказочных персонажей русских народных сказок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Воспитывать устойчивый интерес и любовь к музыке, эстетическое отношение к окружающему, к родной природе средствами музыки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Понятие контраста в музыке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Выразительно и эмоционально исполнять выученные песни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Образ, сюжет, персонаж, фольклор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«Заинька», «Тень-тень,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потетень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»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р.н.п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., «Ворон»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р.н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. прибаутка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А.Лядов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«Кикимора»,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М.Мусоргский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«Картинки с выставки» (фрагменты)</w:t>
            </w:r>
          </w:p>
        </w:tc>
      </w:tr>
      <w:tr w:rsidR="002F524B" w:rsidRPr="00015BA3" w:rsidTr="00561AC0">
        <w:trPr>
          <w:trHeight w:val="2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Пословицы, поговорки, загадки, частушки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Звуковые игры и упражнения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Пословицы, поговорки, загадки, частушки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Определять разнообразно по содержанию и характеру муз. произведения (Веселые, грустные, спокойные)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частушки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Р.нп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. «Тень-тень,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потетень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»,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р.н.п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. «Огурчики»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Русские народные песни и частушки в современном исполнении</w:t>
            </w:r>
          </w:p>
        </w:tc>
      </w:tr>
      <w:tr w:rsidR="002F524B" w:rsidRPr="00015BA3" w:rsidTr="00561AC0">
        <w:trPr>
          <w:trHeight w:val="2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Оркестр русских народных инструментов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Воспитывать эмоциональную отзывчивость, мелодический слух, чувство ритма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Инструменты народного оркестра: балалайка, баян, гармонь, деревянные ложки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Одновременно начинать и заканчивать песню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Оркестр русских народна инструментов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«Заинька», «Как у наших у ворот», «Как пошли наши подружки»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р.н.п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«Владимирские напевы» (Русская народная мелодия); «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Байновская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кадриль» русская танцевальная мелодия; «Пойду ль я»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р.н.п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.</w:t>
            </w:r>
          </w:p>
        </w:tc>
      </w:tr>
      <w:tr w:rsidR="002F524B" w:rsidRPr="00015BA3" w:rsidTr="00561AC0">
        <w:trPr>
          <w:trHeight w:val="2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Баба Яга-персонаж славянского фольклора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Развитие эмоциональной отзывчивости и реагирования на музыку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разл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. характера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Приемы пения соло и хором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Передавать ритмический рисунок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подпевок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(хлопками, на металлофоне, голосом)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Фольклор, персонаж, Баба Яга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015BA3">
              <w:rPr>
                <w:rFonts w:ascii="Calibri" w:eastAsia="Times New Roman" w:hAnsi="Calibri" w:cs="Arial"/>
                <w:color w:val="000000"/>
              </w:rPr>
              <w:t>« Небылицы</w:t>
            </w:r>
            <w:proofErr w:type="gramEnd"/>
            <w:r w:rsidRPr="00015BA3">
              <w:rPr>
                <w:rFonts w:ascii="Calibri" w:eastAsia="Times New Roman" w:hAnsi="Calibri" w:cs="Arial"/>
                <w:color w:val="000000"/>
              </w:rPr>
              <w:t xml:space="preserve">» (в немецком стиле)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Р.Бойко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,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В.Викторова</w:t>
            </w:r>
            <w:proofErr w:type="spellEnd"/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П.Чайковский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«Баба Яга» (из «Детского альбома»);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Г.Блейк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«Сказки»;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М.Мусоргский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«Избушка на курьих ножках» (из цикла «Картинки с выставки»)</w:t>
            </w:r>
          </w:p>
        </w:tc>
      </w:tr>
      <w:tr w:rsidR="002F524B" w:rsidRPr="00015BA3" w:rsidTr="00561AC0">
        <w:trPr>
          <w:trHeight w:val="1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0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A00521" w:rsidP="009422A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</w:t>
            </w:r>
            <w:r w:rsidR="002F524B" w:rsidRPr="00015BA3">
              <w:rPr>
                <w:rFonts w:ascii="Calibri" w:eastAsia="Times New Roman" w:hAnsi="Calibri" w:cs="Arial"/>
                <w:color w:val="000000"/>
              </w:rPr>
              <w:t>овторение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24B" w:rsidRPr="00015BA3" w:rsidRDefault="002F524B" w:rsidP="009422A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</w:tr>
    </w:tbl>
    <w:p w:rsidR="002F524B" w:rsidRPr="00490B08" w:rsidRDefault="002F524B" w:rsidP="0049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C7" w:rsidRDefault="00C475C7"/>
    <w:p w:rsidR="00A00521" w:rsidRDefault="00A00521"/>
    <w:p w:rsidR="00A00521" w:rsidRDefault="00A00521"/>
    <w:p w:rsidR="00A00521" w:rsidRDefault="00A00521"/>
    <w:tbl>
      <w:tblPr>
        <w:tblW w:w="14505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334"/>
        <w:gridCol w:w="659"/>
        <w:gridCol w:w="238"/>
        <w:gridCol w:w="2888"/>
        <w:gridCol w:w="1492"/>
        <w:gridCol w:w="1723"/>
        <w:gridCol w:w="1466"/>
        <w:gridCol w:w="1548"/>
        <w:gridCol w:w="1736"/>
      </w:tblGrid>
      <w:tr w:rsidR="00A00521" w:rsidRPr="00015BA3" w:rsidTr="008428D2">
        <w:trPr>
          <w:trHeight w:val="440"/>
        </w:trPr>
        <w:tc>
          <w:tcPr>
            <w:tcW w:w="7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                                  </w:t>
            </w:r>
            <w:r w:rsidRPr="00015B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7 класс</w:t>
            </w:r>
          </w:p>
        </w:tc>
      </w:tr>
      <w:tr w:rsidR="00A00521" w:rsidRPr="00015BA3" w:rsidTr="008428D2">
        <w:trPr>
          <w:trHeight w:val="44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Содержат.линии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Тема урока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Дата план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Коррекционно-развивающие задачи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Обязательный минимум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Муз. грамота, словарь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Певческий репертуар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Материал для слушания</w:t>
            </w:r>
          </w:p>
        </w:tc>
      </w:tr>
      <w:tr w:rsidR="00A00521" w:rsidRPr="00015BA3" w:rsidTr="008428D2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180" w:lineRule="atLeast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Знать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180" w:lineRule="atLeast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уметь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00521" w:rsidRPr="00015BA3" w:rsidTr="008428D2">
        <w:trPr>
          <w:trHeight w:val="162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right="112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Песни как оружие в борьбе за мир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Песни о мире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Совершенствование певческих навыков. Снятие эмоционального напряжения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Роль музыки в жизни людей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Самостоятельно исполнять песню после вступления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Песня, танец, марш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«Улица Мира»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А.Пахмутовой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Н. Добронравова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«Если бы парни всей земли»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В.Соловьева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-Седого; «Хотят ли русские войны?» муз. Э. Колмановского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Е.Евтушенко</w:t>
            </w:r>
            <w:proofErr w:type="spellEnd"/>
          </w:p>
        </w:tc>
      </w:tr>
      <w:tr w:rsidR="00A00521" w:rsidRPr="00015BA3" w:rsidTr="008428D2">
        <w:trPr>
          <w:trHeight w:val="1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Моя Земля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Развитие навыков концертного исполнения, коррекция неадекватных форм поведения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Роль музыки в выражении чувств и желаний людей всей планеты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Осмысленно и эмоционально исполнять песни ровным звуком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Патриотизм, родина, гражданин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«Наш край»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Д.Кабалевского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А.Пришельца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«Песня о </w:t>
            </w:r>
            <w:proofErr w:type="gramStart"/>
            <w:r w:rsidRPr="00015BA3">
              <w:rPr>
                <w:rFonts w:ascii="Calibri" w:eastAsia="Times New Roman" w:hAnsi="Calibri" w:cs="Arial"/>
                <w:color w:val="000000"/>
              </w:rPr>
              <w:t>России»  муз</w:t>
            </w:r>
            <w:proofErr w:type="gramEnd"/>
            <w:r w:rsidRPr="00015BA3">
              <w:rPr>
                <w:rFonts w:ascii="Calibri" w:eastAsia="Times New Roman" w:hAnsi="Calibri" w:cs="Arial"/>
                <w:color w:val="000000"/>
              </w:rPr>
              <w:t xml:space="preserve">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В.Локтева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О.Высотской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; «С чего начинается Родина?»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В.Баснера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М.Матусовского</w:t>
            </w:r>
            <w:proofErr w:type="spellEnd"/>
          </w:p>
        </w:tc>
      </w:tr>
      <w:tr w:rsidR="00A00521" w:rsidRPr="00015BA3" w:rsidTr="008428D2">
        <w:trPr>
          <w:trHeight w:val="1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Пени военных лет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Коррекция  индивидуальных пробелов в знаниях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Основные события Великой Отечественной войны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Исполнять выученные песни ритмично и выразительно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Великая Отечественная война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«Три танкиста» муз. Д. и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Дм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Покрасс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Б.Ласкина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«Священная война»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А.Александрова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В.Лебедева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-Кумача; «День Победы»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Д.Тухманова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В.Харитонова</w:t>
            </w:r>
            <w:proofErr w:type="spellEnd"/>
          </w:p>
        </w:tc>
      </w:tr>
      <w:tr w:rsidR="00A00521" w:rsidRPr="00015BA3" w:rsidTr="008428D2">
        <w:trPr>
          <w:trHeight w:val="1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Песни мирной жизни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Содействовать приобретению навыков искреннего, глубокого и свободного общения с окружающими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Инструменты нар. оркестра и их звучание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Различать вступление, запев, припев, проигрыш, окончание в песне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Баян, балалайка, гармошка, деревянные ложки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«Лесное солнышко» муз. и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Ю.Визбор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«Подмосковные вечера»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В.Соловьева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-Седого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М.Матусовского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;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А.Петров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«Вальс»</w:t>
            </w:r>
          </w:p>
        </w:tc>
      </w:tr>
      <w:tr w:rsidR="00A00521" w:rsidRPr="00015BA3" w:rsidTr="008428D2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-124" w:firstLine="124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</w:tr>
    </w:tbl>
    <w:p w:rsidR="00A00521" w:rsidRPr="00015BA3" w:rsidRDefault="00A00521" w:rsidP="00A0052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015BA3">
        <w:rPr>
          <w:rFonts w:ascii="Calibri" w:eastAsia="Times New Roman" w:hAnsi="Calibri" w:cs="Times New Roman"/>
          <w:color w:val="000000"/>
        </w:rPr>
        <w:t>                                     </w:t>
      </w:r>
    </w:p>
    <w:p w:rsidR="00A00521" w:rsidRPr="00015BA3" w:rsidRDefault="00A00521" w:rsidP="00A0052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015BA3">
        <w:rPr>
          <w:rFonts w:ascii="Calibri" w:eastAsia="Times New Roman" w:hAnsi="Calibri" w:cs="Times New Roman"/>
          <w:color w:val="000000"/>
        </w:rPr>
        <w:t>2 четверть</w:t>
      </w:r>
    </w:p>
    <w:tbl>
      <w:tblPr>
        <w:tblW w:w="13425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1516"/>
        <w:gridCol w:w="238"/>
        <w:gridCol w:w="238"/>
        <w:gridCol w:w="1625"/>
        <w:gridCol w:w="1472"/>
        <w:gridCol w:w="1701"/>
        <w:gridCol w:w="1504"/>
        <w:gridCol w:w="1579"/>
        <w:gridCol w:w="1611"/>
      </w:tblGrid>
      <w:tr w:rsidR="00A00521" w:rsidRPr="00015BA3" w:rsidTr="008428D2">
        <w:trPr>
          <w:trHeight w:val="306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bookmarkStart w:id="11" w:name="3bbdb1430a3d6a16b6fd091aa28a5ad5679c0a04"/>
            <w:bookmarkStart w:id="12" w:name="18"/>
            <w:bookmarkEnd w:id="11"/>
            <w:bookmarkEnd w:id="12"/>
            <w:r w:rsidRPr="00015BA3">
              <w:rPr>
                <w:rFonts w:ascii="Calibri" w:eastAsia="Times New Roman" w:hAnsi="Calibri" w:cs="Arial"/>
                <w:color w:val="000000"/>
              </w:rPr>
              <w:lastRenderedPageBreak/>
              <w:t>                                                Тема Отечества в музыке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Тема отечества в нашей музыке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Пробуждение чувства гордости за свою страну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Смысл понятия «Отечества»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Определять разнообразные по характеру и содержанию муз. произведения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Отечество, Родина, Россия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«Пусть всегда будет солнце»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А.Островского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Л.Ошанина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«Песня о Родине»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И.Дунаевского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В.Лебедева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-Кумача; «Москва майская» муз. Дан</w:t>
            </w:r>
            <w:proofErr w:type="gramStart"/>
            <w:r w:rsidRPr="00015BA3">
              <w:rPr>
                <w:rFonts w:ascii="Calibri" w:eastAsia="Times New Roman" w:hAnsi="Calibri" w:cs="Arial"/>
                <w:color w:val="000000"/>
              </w:rPr>
              <w:t>.</w:t>
            </w:r>
            <w:proofErr w:type="gram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и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Дм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Покрасс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,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В.Лебедева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-Кумача</w:t>
            </w:r>
          </w:p>
        </w:tc>
      </w:tr>
      <w:tr w:rsidR="00A00521" w:rsidRPr="00015BA3" w:rsidTr="008428D2">
        <w:trPr>
          <w:trHeight w:val="17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Колокольные звоны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Развитие вокально-хоровых навыков при исполнении выученных песен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Виды колокольных звонов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Выполнять задания творческого характера-рисунки на тему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Колокольные звоны: благовест, перезвон, перебор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 выученных песен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Колокольные звоны-благовест, перезвон, перебор</w:t>
            </w:r>
          </w:p>
        </w:tc>
      </w:tr>
      <w:tr w:rsidR="00A00521" w:rsidRPr="00015BA3" w:rsidTr="008428D2">
        <w:trPr>
          <w:trHeight w:val="1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Былины, исторические песни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Развитие интереса к музыкальному наследию России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Имена русских богатырей, детские былины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Осмысленно и эмоционально исполнять песни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Былины, Русь, фольклор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Р.н.п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. «Про Добрыню»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А.П.Бородин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фрагменты из оп. «Князь Игорь»</w:t>
            </w:r>
          </w:p>
        </w:tc>
      </w:tr>
      <w:tr w:rsidR="00A00521" w:rsidRPr="00015BA3" w:rsidTr="008428D2">
        <w:trPr>
          <w:trHeight w:val="1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Казачьи песни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Развитие интереса к музыкальному наследию народов Дона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Основные события истории Донского края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Исполнять казачьи песни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Казачьи песни, Дон, Шолохов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Р.н.п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. «По дону гуляет»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А.Розенбаум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«Казачьи песни»</w:t>
            </w:r>
          </w:p>
        </w:tc>
      </w:tr>
      <w:tr w:rsidR="00A00521" w:rsidRPr="00015BA3" w:rsidTr="008428D2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</w:tr>
    </w:tbl>
    <w:p w:rsidR="00A00521" w:rsidRPr="00015BA3" w:rsidRDefault="00A00521" w:rsidP="00A0052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015BA3">
        <w:rPr>
          <w:rFonts w:ascii="Calibri" w:eastAsia="Times New Roman" w:hAnsi="Calibri" w:cs="Times New Roman"/>
          <w:color w:val="000000"/>
        </w:rPr>
        <w:lastRenderedPageBreak/>
        <w:t>                                           </w:t>
      </w:r>
    </w:p>
    <w:p w:rsidR="00A00521" w:rsidRPr="00015BA3" w:rsidRDefault="00A00521" w:rsidP="00A0052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015BA3">
        <w:rPr>
          <w:rFonts w:ascii="Calibri" w:eastAsia="Times New Roman" w:hAnsi="Calibri" w:cs="Times New Roman"/>
          <w:color w:val="000000"/>
        </w:rPr>
        <w:t>3 четверть</w:t>
      </w:r>
    </w:p>
    <w:tbl>
      <w:tblPr>
        <w:tblW w:w="15360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619"/>
        <w:gridCol w:w="373"/>
        <w:gridCol w:w="311"/>
        <w:gridCol w:w="1945"/>
        <w:gridCol w:w="1639"/>
        <w:gridCol w:w="2027"/>
        <w:gridCol w:w="1970"/>
        <w:gridCol w:w="1853"/>
        <w:gridCol w:w="1535"/>
      </w:tblGrid>
      <w:tr w:rsidR="00A00521" w:rsidRPr="00015BA3" w:rsidTr="008428D2">
        <w:trPr>
          <w:trHeight w:val="216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bookmarkStart w:id="13" w:name="89c86be7293d24cde38b625d23569096f4744094"/>
            <w:bookmarkStart w:id="14" w:name="19"/>
            <w:bookmarkEnd w:id="13"/>
            <w:bookmarkEnd w:id="14"/>
            <w:r w:rsidRPr="00015BA3">
              <w:rPr>
                <w:rFonts w:ascii="Calibri" w:eastAsia="Times New Roman" w:hAnsi="Calibri" w:cs="Arial"/>
                <w:color w:val="000000"/>
              </w:rPr>
              <w:t>Музыка и изобразительное искусство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Картины природы в музыке и живописи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Способствовать преодолению неадекватных форм поведения, снятию эмоционального напряжения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Правила поведения на занятиях музыкой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Распределять дыхание при исполнении напевных песен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Изобразительное искусство, музыкальные жанры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«Белая дорожка»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В.Ренева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А.Пришельца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А.Вивальди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«Времена года» (фрагменты);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Л.Бетховен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Соната№14 ч.1 («Лунная»)</w:t>
            </w:r>
          </w:p>
        </w:tc>
      </w:tr>
      <w:tr w:rsidR="00A00521" w:rsidRPr="00015BA3" w:rsidTr="008428D2">
        <w:trPr>
          <w:trHeight w:val="2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Музыкальные портреты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Формирование легкого, певучего звучания голосов учащихся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Музыкальные профессии, специальности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Сдерживать эмоционально-поведенческие отклонения на уроках музыки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Характерные особенности в музыке и живописи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«Самая хорошая»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В.Иванникова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О.Фадеевой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Р.Шуман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«Веселый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кестьянин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» из «Детского альбома»;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В.Гаврилин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«Генерал идет»</w:t>
            </w:r>
          </w:p>
        </w:tc>
      </w:tr>
      <w:tr w:rsidR="00A00521" w:rsidRPr="00015BA3" w:rsidTr="008428D2">
        <w:trPr>
          <w:trHeight w:val="1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Тема моря в музыке и живописи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Расширение зрительных горизонтов, развитие зрительной активности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Картины выдающихся художников с морской тематикой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Различать мелодию и сопровождение в песне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Морская тема в искусстве: Айвазовский, Римский-Корсаков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 xml:space="preserve">«Песенка о </w:t>
            </w:r>
            <w:proofErr w:type="spellStart"/>
            <w:proofErr w:type="gramStart"/>
            <w:r w:rsidRPr="00015BA3">
              <w:rPr>
                <w:rFonts w:ascii="Calibri" w:eastAsia="Times New Roman" w:hAnsi="Calibri" w:cs="Arial"/>
                <w:color w:val="000000"/>
              </w:rPr>
              <w:t>капитане»из</w:t>
            </w:r>
            <w:proofErr w:type="spellEnd"/>
            <w:proofErr w:type="gram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К/ф. «Дети капитана Гранта»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И.Дунаевского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В.Лебедева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-Кумача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Н.А.Римский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>-Корсаков фрагменты из оперы «Садко»</w:t>
            </w:r>
          </w:p>
        </w:tc>
      </w:tr>
      <w:tr w:rsidR="00A00521" w:rsidRPr="00015BA3" w:rsidTr="008428D2">
        <w:trPr>
          <w:trHeight w:val="2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Весенняя тема в музыке и живописи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Развитие наглядно-образного мышления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Высокие и низкие, долгие и короткие звуки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Выделять мелодию в песне и инструментальном произведении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Соврасов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«Грачи прилетели»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В.Ребиков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«Ой, весна»; «Дождь пойдет по улице» из м/ф. «Речка, которая течет на юг муз.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В.Шаинского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сл.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М.Пляцковского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П.Чайковский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«Времена года» март, апрель, май; </w:t>
            </w:r>
            <w:proofErr w:type="spellStart"/>
            <w:r w:rsidRPr="00015BA3">
              <w:rPr>
                <w:rFonts w:ascii="Calibri" w:eastAsia="Times New Roman" w:hAnsi="Calibri" w:cs="Arial"/>
                <w:color w:val="000000"/>
              </w:rPr>
              <w:t>Н.Римский</w:t>
            </w:r>
            <w:proofErr w:type="spellEnd"/>
            <w:r w:rsidRPr="00015BA3">
              <w:rPr>
                <w:rFonts w:ascii="Calibri" w:eastAsia="Times New Roman" w:hAnsi="Calibri" w:cs="Arial"/>
                <w:color w:val="000000"/>
              </w:rPr>
              <w:t xml:space="preserve"> Корсаков отрывки из оп. «Снегурочка»</w:t>
            </w:r>
          </w:p>
        </w:tc>
      </w:tr>
      <w:tr w:rsidR="00A00521" w:rsidRPr="00015BA3" w:rsidTr="008428D2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521" w:rsidRPr="00015BA3" w:rsidRDefault="00A00521" w:rsidP="008428D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5BA3">
              <w:rPr>
                <w:rFonts w:ascii="Calibri" w:eastAsia="Times New Roman" w:hAnsi="Calibri" w:cs="Arial"/>
                <w:color w:val="000000"/>
              </w:rPr>
              <w:t>повторение</w:t>
            </w:r>
          </w:p>
        </w:tc>
      </w:tr>
    </w:tbl>
    <w:p w:rsidR="00A00521" w:rsidRDefault="00A00521" w:rsidP="00561AC0">
      <w:pPr>
        <w:spacing w:after="0" w:line="270" w:lineRule="atLeast"/>
        <w:jc w:val="center"/>
      </w:pPr>
    </w:p>
    <w:sectPr w:rsidR="00A00521" w:rsidSect="002F52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6FD8"/>
    <w:multiLevelType w:val="multilevel"/>
    <w:tmpl w:val="18B8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02"/>
    <w:rsid w:val="00201D3E"/>
    <w:rsid w:val="0028517B"/>
    <w:rsid w:val="002F524B"/>
    <w:rsid w:val="00336056"/>
    <w:rsid w:val="00490B08"/>
    <w:rsid w:val="00561AC0"/>
    <w:rsid w:val="006D0689"/>
    <w:rsid w:val="008D5E2E"/>
    <w:rsid w:val="009132FC"/>
    <w:rsid w:val="00A00521"/>
    <w:rsid w:val="00AA13C9"/>
    <w:rsid w:val="00B75B02"/>
    <w:rsid w:val="00C475C7"/>
    <w:rsid w:val="00F5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AA15"/>
  <w15:docId w15:val="{F34180E7-7634-4354-8213-003B8FA1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9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0B08"/>
  </w:style>
  <w:style w:type="character" w:customStyle="1" w:styleId="c5">
    <w:name w:val="c5"/>
    <w:basedOn w:val="a0"/>
    <w:rsid w:val="00490B08"/>
  </w:style>
  <w:style w:type="character" w:customStyle="1" w:styleId="c8">
    <w:name w:val="c8"/>
    <w:basedOn w:val="a0"/>
    <w:rsid w:val="00490B08"/>
  </w:style>
  <w:style w:type="paragraph" w:customStyle="1" w:styleId="c4">
    <w:name w:val="c4"/>
    <w:basedOn w:val="a"/>
    <w:rsid w:val="0049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9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9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0B08"/>
  </w:style>
  <w:style w:type="paragraph" w:customStyle="1" w:styleId="c28">
    <w:name w:val="c28"/>
    <w:basedOn w:val="a"/>
    <w:rsid w:val="0049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9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9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5434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2018-08-27T09:59:00Z</dcterms:created>
  <dcterms:modified xsi:type="dcterms:W3CDTF">2018-09-12T12:55:00Z</dcterms:modified>
</cp:coreProperties>
</file>